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4B" w:rsidRPr="00214664" w:rsidRDefault="00AD6D4B" w:rsidP="00A75EBD">
      <w:pPr>
        <w:wordWrap w:val="0"/>
        <w:spacing w:after="80"/>
        <w:rPr>
          <w:rFonts w:ascii="HGｺﾞｼｯｸM" w:eastAsia="HGｺﾞｼｯｸM"/>
        </w:rPr>
      </w:pPr>
      <w:r w:rsidRPr="00214664">
        <w:rPr>
          <w:rFonts w:ascii="HGｺﾞｼｯｸM" w:eastAsia="HGｺﾞｼｯｸM" w:hint="eastAsia"/>
          <w:b/>
          <w:sz w:val="20"/>
          <w:szCs w:val="20"/>
        </w:rPr>
        <w:t>別記様式第29</w:t>
      </w:r>
      <w:r w:rsidRPr="00214664">
        <w:rPr>
          <w:rFonts w:ascii="HGｺﾞｼｯｸM" w:eastAsia="HGｺﾞｼｯｸM"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1050"/>
        <w:gridCol w:w="1260"/>
        <w:gridCol w:w="630"/>
        <w:gridCol w:w="210"/>
        <w:gridCol w:w="230"/>
        <w:gridCol w:w="400"/>
        <w:gridCol w:w="240"/>
        <w:gridCol w:w="810"/>
        <w:gridCol w:w="240"/>
        <w:gridCol w:w="640"/>
        <w:gridCol w:w="380"/>
        <w:gridCol w:w="1425"/>
        <w:gridCol w:w="525"/>
      </w:tblGrid>
      <w:tr w:rsidR="00AD6D4B" w:rsidRPr="00214664">
        <w:trPr>
          <w:cantSplit/>
          <w:trHeight w:hRule="exact" w:val="336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20" w:right="120"/>
              <w:jc w:val="center"/>
              <w:rPr>
                <w:rFonts w:ascii="HGｺﾞｼｯｸM" w:eastAsia="HGｺﾞｼｯｸM"/>
                <w:sz w:val="24"/>
              </w:rPr>
            </w:pPr>
            <w:r w:rsidRPr="00214664">
              <w:rPr>
                <w:rFonts w:ascii="HGｺﾞｼｯｸM" w:eastAsia="HGｺﾞｼｯｸM" w:hint="eastAsia"/>
                <w:sz w:val="24"/>
              </w:rPr>
              <w:t>総 合 操 作 盤 試 験 結 果 報 告 書</w:t>
            </w:r>
          </w:p>
          <w:p w:rsidR="00AD6D4B" w:rsidRPr="00214664" w:rsidRDefault="00AD6D4B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D6D4B" w:rsidRPr="00214664" w:rsidRDefault="00AD6D4B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214664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AD6D4B" w:rsidRPr="00214664" w:rsidRDefault="00AD6D4B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D6D4B" w:rsidRPr="00214664" w:rsidRDefault="00AD6D4B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214664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　</w:t>
            </w:r>
          </w:p>
          <w:p w:rsidR="00AD6D4B" w:rsidRPr="00214664" w:rsidRDefault="00AD6D4B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D6D4B" w:rsidRPr="00214664" w:rsidRDefault="00AD6D4B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214664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　</w:t>
            </w:r>
          </w:p>
          <w:p w:rsidR="00AD6D4B" w:rsidRPr="00214664" w:rsidRDefault="00AD6D4B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D6D4B" w:rsidRPr="00214664" w:rsidRDefault="00E75791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</w:t>
            </w:r>
            <w:r w:rsidR="00AD6D4B" w:rsidRPr="00214664"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8040" w:type="dxa"/>
            <w:gridSpan w:val="13"/>
            <w:tcBorders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 xml:space="preserve">　（　　　）項　</w:t>
            </w:r>
            <w:bookmarkStart w:id="0" w:name="_GoBack"/>
            <w:bookmarkEnd w:id="0"/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ｍ</w:t>
            </w:r>
            <w:r w:rsidRPr="00214664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階　数</w:t>
            </w:r>
          </w:p>
        </w:tc>
        <w:tc>
          <w:tcPr>
            <w:tcW w:w="426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 xml:space="preserve">　地上　　　　　　　階　地階　　　　階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 w:val="restart"/>
            <w:tcBorders>
              <w:left w:val="single" w:sz="8" w:space="0" w:color="auto"/>
              <w:bottom w:val="nil"/>
            </w:tcBorders>
          </w:tcPr>
          <w:p w:rsidR="00AD6D4B" w:rsidRPr="00214664" w:rsidRDefault="00AD6D4B">
            <w:pPr>
              <w:wordWrap w:val="0"/>
              <w:spacing w:before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総合操作盤</w:t>
            </w: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消防用設備等の種類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□屋内消火栓設備</w:t>
            </w:r>
          </w:p>
        </w:tc>
        <w:tc>
          <w:tcPr>
            <w:tcW w:w="2330" w:type="dxa"/>
            <w:gridSpan w:val="5"/>
            <w:tcBorders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□スプリンクラー設備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□水噴霧消火設備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□泡消火設備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□不活性ガス消火設備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  <w:r w:rsidRPr="00214664">
              <w:rPr>
                <w:rFonts w:ascii="HGｺﾞｼｯｸM" w:eastAsia="HGｺﾞｼｯｸM" w:hint="eastAsia"/>
                <w:w w:val="90"/>
              </w:rPr>
              <w:t>ハロゲン化物消火設備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□粉末消火設備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□屋外消火栓設備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□自動火災報知設備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  <w:r w:rsidRPr="00214664">
              <w:rPr>
                <w:rFonts w:ascii="HGｺﾞｼｯｸM" w:eastAsia="HGｺﾞｼｯｸM" w:hint="eastAsia"/>
                <w:w w:val="90"/>
              </w:rPr>
              <w:t>ガス漏れ火災警報設備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□放送設備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□誘導灯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□排煙設備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□連結散水設備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□連結送水管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□非常コンセント設備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□無線通信補助設備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防災設備の種類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□排煙設備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□非常用の照明装置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□機械換気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□空気調和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□非常用エレベーター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  <w:r w:rsidRPr="00214664">
              <w:rPr>
                <w:rFonts w:ascii="HGｺﾞｼｯｸM" w:eastAsia="HGｺﾞｼｯｸM" w:hint="eastAsia"/>
                <w:w w:val="82"/>
              </w:rPr>
              <w:t>防火区画(構成機器設備)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  <w:w w:val="80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  <w:r w:rsidRPr="00214664">
              <w:rPr>
                <w:rFonts w:ascii="HGｺﾞｼｯｸM" w:eastAsia="HGｺﾞｼｯｸM" w:hint="eastAsia"/>
                <w:w w:val="82"/>
              </w:rPr>
              <w:t>防煙区画(構成機器設備)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□非常錠設備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□ITV設備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□ガス緊急遮断弁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□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699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 xml:space="preserve">　ＡＣ　　　　　　　Ｖ　・　ＤＣ　　　Ｖ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予備電源</w:t>
            </w:r>
          </w:p>
        </w:tc>
        <w:tc>
          <w:tcPr>
            <w:tcW w:w="699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 xml:space="preserve">　　　　　　　　　Ｖ　　　　　　　ＡＨ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非常電源</w:t>
            </w:r>
          </w:p>
        </w:tc>
        <w:tc>
          <w:tcPr>
            <w:tcW w:w="6990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自家発電設備　単相・三相　AC・DC　　 Ｖ　　　kVA　専用・共用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蓄電池設備　DC　　Ｖ　　AH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充電方式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トリクル･浮動　専用・共用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音響装置</w:t>
            </w:r>
          </w:p>
        </w:tc>
        <w:tc>
          <w:tcPr>
            <w:tcW w:w="1050" w:type="dxa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種類</w:t>
            </w:r>
          </w:p>
        </w:tc>
        <w:tc>
          <w:tcPr>
            <w:tcW w:w="1260" w:type="dxa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音響</w:t>
            </w:r>
          </w:p>
        </w:tc>
        <w:tc>
          <w:tcPr>
            <w:tcW w:w="2520" w:type="dxa"/>
            <w:gridSpan w:val="6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Ｖ　　　　 mA</w:t>
            </w:r>
          </w:p>
        </w:tc>
        <w:tc>
          <w:tcPr>
            <w:tcW w:w="1260" w:type="dxa"/>
            <w:gridSpan w:val="3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音声</w:t>
            </w:r>
          </w:p>
        </w:tc>
        <w:tc>
          <w:tcPr>
            <w:tcW w:w="1950" w:type="dxa"/>
            <w:gridSpan w:val="2"/>
            <w:tcBorders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Ｖ　　　mA</w:t>
            </w:r>
          </w:p>
        </w:tc>
      </w:tr>
      <w:tr w:rsidR="00AD6D4B" w:rsidRPr="00214664">
        <w:trPr>
          <w:cantSplit/>
          <w:trHeight w:hRule="exact" w:val="436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外　観　試　験</w:t>
            </w:r>
          </w:p>
        </w:tc>
        <w:tc>
          <w:tcPr>
            <w:tcW w:w="1995" w:type="dxa"/>
            <w:gridSpan w:val="2"/>
            <w:vMerge w:val="restart"/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2100" w:type="dxa"/>
            <w:gridSpan w:val="3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365" w:type="dxa"/>
            <w:gridSpan w:val="8"/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36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周囲の状況・操作性</w:t>
            </w:r>
          </w:p>
        </w:tc>
        <w:tc>
          <w:tcPr>
            <w:tcW w:w="4365" w:type="dxa"/>
            <w:gridSpan w:val="8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36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365" w:type="dxa"/>
            <w:gridSpan w:val="8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36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4365" w:type="dxa"/>
            <w:gridSpan w:val="8"/>
            <w:tcBorders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36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095" w:type="dxa"/>
            <w:gridSpan w:val="5"/>
            <w:tcBorders>
              <w:bottom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操作性</w:t>
            </w:r>
          </w:p>
        </w:tc>
        <w:tc>
          <w:tcPr>
            <w:tcW w:w="4365" w:type="dxa"/>
            <w:gridSpan w:val="8"/>
            <w:tcBorders>
              <w:bottom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床面からの高さ　　　　　　　　　　　ｍ</w:t>
            </w:r>
          </w:p>
        </w:tc>
        <w:tc>
          <w:tcPr>
            <w:tcW w:w="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AD6D4B" w:rsidRPr="00214664" w:rsidRDefault="00AD6D4B">
      <w:pPr>
        <w:wordWrap w:val="0"/>
        <w:spacing w:line="120" w:lineRule="exact"/>
        <w:rPr>
          <w:rFonts w:ascii="HGｺﾞｼｯｸM" w:eastAsia="HGｺﾞｼｯｸM"/>
        </w:rPr>
      </w:pPr>
    </w:p>
    <w:p w:rsidR="00AD6D4B" w:rsidRPr="00214664" w:rsidRDefault="00AD6D4B">
      <w:pPr>
        <w:wordWrap w:val="0"/>
        <w:spacing w:after="80"/>
        <w:rPr>
          <w:rFonts w:ascii="HGｺﾞｼｯｸM" w:eastAsia="HGｺﾞｼｯｸM"/>
        </w:rPr>
      </w:pPr>
      <w:r w:rsidRPr="00214664">
        <w:rPr>
          <w:rFonts w:ascii="HGｺﾞｼｯｸM" w:eastAsia="HGｺﾞｼｯｸM" w:hint="eastAsia"/>
        </w:rPr>
        <w:br w:type="column"/>
      </w:r>
      <w:r w:rsidRPr="00214664">
        <w:rPr>
          <w:rFonts w:ascii="HGｺﾞｼｯｸM" w:eastAsia="HGｺﾞｼｯｸM" w:hint="eastAsia"/>
        </w:rPr>
        <w:lastRenderedPageBreak/>
        <w:t>総合操作盤　　　　　　　　　　　　　　　　　　　　　　　　　　　　　　　　　　　　　 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95"/>
        <w:gridCol w:w="2100"/>
        <w:gridCol w:w="4365"/>
        <w:gridCol w:w="525"/>
      </w:tblGrid>
      <w:tr w:rsidR="00AD6D4B" w:rsidRPr="00214664">
        <w:trPr>
          <w:cantSplit/>
          <w:trHeight w:hRule="exact" w:val="45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436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種　 別　 ・　 内　 容　 等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結果</w:t>
            </w: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外　 観　 試　 験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表示部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 xml:space="preserve">　ＡＣ　　　　　　　　　　　　　　　Ｖ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非常電源の種別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  <w:snapToGrid w:val="0"/>
              </w:rPr>
              <w:t>自 家 発 電 設 備 ・ 蓄 電 池 設 備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構成機器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非常電源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機　　　　　　　 能　　　　　　　 試　　　　　　　 験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消防用設備等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表示機能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警報機能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操作機能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防災設備等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表示機能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警報機能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操作機能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情報伝達機能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制御機能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記録機能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消防活動支援機能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運用管理支援機能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214664">
              <w:rPr>
                <w:rFonts w:ascii="HGｺﾞｼｯｸM" w:eastAsia="HGｺﾞｼｯｸM" w:hint="eastAsia"/>
                <w:w w:val="90"/>
              </w:rPr>
              <w:t>シミュレーション機能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ガイダンス機能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履歴機能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自己診断機能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D4B" w:rsidRPr="00214664" w:rsidRDefault="00AD6D4B">
            <w:pPr>
              <w:wordWrap w:val="0"/>
              <w:spacing w:before="10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予備電源試験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電源の切替機能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電圧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 xml:space="preserve">　　　　　　　　　　　　　　　　　Ｖ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非常電源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電源の切替機能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14664">
              <w:rPr>
                <w:rFonts w:ascii="HGｺﾞｼｯｸM" w:eastAsia="HGｺﾞｼｯｸM" w:hint="eastAsia"/>
                <w:spacing w:val="-20"/>
              </w:rPr>
              <w:t>――――――――――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AD6D4B" w:rsidRPr="00214664">
        <w:trPr>
          <w:cantSplit/>
          <w:trHeight w:hRule="exact" w:val="2310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D6D4B" w:rsidRPr="00214664" w:rsidRDefault="00AD6D4B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14664">
              <w:rPr>
                <w:rFonts w:ascii="HGｺﾞｼｯｸM" w:eastAsia="HGｺﾞｼｯｸM" w:hint="eastAsia"/>
              </w:rPr>
              <w:t>備　　　　　　考</w:t>
            </w:r>
          </w:p>
        </w:tc>
        <w:tc>
          <w:tcPr>
            <w:tcW w:w="89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6D4B" w:rsidRPr="00214664" w:rsidRDefault="00AD6D4B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AD6D4B" w:rsidRPr="00214664" w:rsidRDefault="00214664">
      <w:pPr>
        <w:wordWrap w:val="0"/>
        <w:spacing w:before="120"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747903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AD6D4B" w:rsidRPr="00214664">
        <w:rPr>
          <w:rFonts w:ascii="HGｺﾞｼｯｸM" w:eastAsia="HGｺﾞｼｯｸM" w:hint="eastAsia"/>
          <w:sz w:val="18"/>
        </w:rPr>
        <w:t>規格Ａ４とすること。</w:t>
      </w:r>
    </w:p>
    <w:p w:rsidR="00AD6D4B" w:rsidRPr="00214664" w:rsidRDefault="00214664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AD6D4B" w:rsidRPr="00214664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sectPr w:rsidR="00AD6D4B" w:rsidRPr="00214664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9A" w:rsidRDefault="00CD7C9A">
      <w:r>
        <w:separator/>
      </w:r>
    </w:p>
  </w:endnote>
  <w:endnote w:type="continuationSeparator" w:id="0">
    <w:p w:rsidR="00CD7C9A" w:rsidRDefault="00CD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9A" w:rsidRDefault="00CD7C9A">
      <w:r>
        <w:separator/>
      </w:r>
    </w:p>
  </w:footnote>
  <w:footnote w:type="continuationSeparator" w:id="0">
    <w:p w:rsidR="00CD7C9A" w:rsidRDefault="00CD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4B" w:rsidRDefault="00AD6D4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BD"/>
    <w:rsid w:val="00214664"/>
    <w:rsid w:val="002A2E15"/>
    <w:rsid w:val="00747903"/>
    <w:rsid w:val="00A75EBD"/>
    <w:rsid w:val="00AD6D4B"/>
    <w:rsid w:val="00CD7C9A"/>
    <w:rsid w:val="00D70AAF"/>
    <w:rsid w:val="00E75791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9DD360"/>
  <w15:docId w15:val="{0B28C81D-703C-44E2-AF96-B599476C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別記様式第29　　　　　　　　　　　　　　　　　　　　　　　　　　　　　　　　　　　　 ①</vt:lpstr>
      <vt:lpstr>別記様式第29　　　　　　　　　　　　　　　　　　　　　　　　　　　　　　　　　　　　 ①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別記様式第29　　　　　　　　　　　　　　　　　　　　　　　　　　　　　　　　　　　　 ①</dc:title>
  <dc:subject/>
  <dc:creator>ex5800</dc:creator>
  <cp:keywords/>
  <dc:description/>
  <cp:lastModifiedBy>vdiadmin</cp:lastModifiedBy>
  <cp:revision>4</cp:revision>
  <cp:lastPrinted>2006-05-24T23:54:00Z</cp:lastPrinted>
  <dcterms:created xsi:type="dcterms:W3CDTF">2014-05-07T12:53:00Z</dcterms:created>
  <dcterms:modified xsi:type="dcterms:W3CDTF">2020-06-10T07:34:00Z</dcterms:modified>
</cp:coreProperties>
</file>