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12CB" w14:textId="77777777" w:rsidR="0075288A" w:rsidRPr="002A752B" w:rsidRDefault="008B4B5F" w:rsidP="009235B8">
      <w:pPr>
        <w:rPr>
          <w:rFonts w:asciiTheme="minorEastAsia"/>
        </w:rPr>
      </w:pPr>
      <w:bookmarkStart w:id="0" w:name="_GoBack"/>
      <w:bookmarkEnd w:id="0"/>
      <w:r w:rsidRPr="002A752B">
        <w:rPr>
          <w:rFonts w:asciiTheme="minorEastAsia" w:hint="eastAsia"/>
        </w:rPr>
        <w:t>様式第２号</w:t>
      </w:r>
      <w:r w:rsidR="00F74A67" w:rsidRPr="002A752B">
        <w:rPr>
          <w:rFonts w:asciiTheme="minorEastAsia" w:hint="eastAsia"/>
        </w:rPr>
        <w:t>の３</w:t>
      </w:r>
      <w:r w:rsidRPr="002A752B">
        <w:rPr>
          <w:rFonts w:asciiTheme="minorEastAsia" w:hint="eastAsia"/>
        </w:rPr>
        <w:t>（第７条関係）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8"/>
        <w:gridCol w:w="360"/>
        <w:gridCol w:w="720"/>
        <w:gridCol w:w="1566"/>
        <w:gridCol w:w="4480"/>
      </w:tblGrid>
      <w:tr w:rsidR="00A22CF7" w:rsidRPr="00A22CF7" w14:paraId="4AAAD70C" w14:textId="77777777" w:rsidTr="00E20785">
        <w:tc>
          <w:tcPr>
            <w:tcW w:w="8494" w:type="dxa"/>
            <w:gridSpan w:val="5"/>
          </w:tcPr>
          <w:p w14:paraId="0A40D5A8" w14:textId="77777777" w:rsidR="0075288A" w:rsidRPr="003B6B06" w:rsidRDefault="0075288A" w:rsidP="00F10D7C">
            <w:pPr>
              <w:wordWrap w:val="0"/>
              <w:ind w:leftChars="3000" w:left="6300"/>
              <w:jc w:val="right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A1412C" w:rsidRPr="003B6B0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A1412C" w:rsidRPr="003B6B0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F10D7C" w:rsidRPr="003B6B0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</w:p>
          <w:p w14:paraId="745154B0" w14:textId="77777777" w:rsidR="0075288A" w:rsidRPr="003B6B06" w:rsidRDefault="0075288A" w:rsidP="002D2B8A">
            <w:pPr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（宛先）高松市消防局長（高松市　　消防署長）</w:t>
            </w:r>
          </w:p>
          <w:p w14:paraId="6F2AC8CA" w14:textId="77777777" w:rsidR="0075288A" w:rsidRPr="003B6B06" w:rsidRDefault="0075288A" w:rsidP="002D2B8A">
            <w:pPr>
              <w:rPr>
                <w:rFonts w:asciiTheme="minorEastAsia"/>
                <w:color w:val="000000" w:themeColor="text1"/>
              </w:rPr>
            </w:pPr>
          </w:p>
          <w:p w14:paraId="5765DA1A" w14:textId="77777777" w:rsidR="0075288A" w:rsidRPr="003B6B06" w:rsidRDefault="0075288A" w:rsidP="00251658">
            <w:pPr>
              <w:ind w:leftChars="1700" w:left="357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報告者　住所</w:t>
            </w:r>
          </w:p>
          <w:p w14:paraId="796D06DC" w14:textId="77777777" w:rsidR="0075288A" w:rsidRPr="003B6B06" w:rsidRDefault="0075288A" w:rsidP="00251658">
            <w:pPr>
              <w:ind w:leftChars="2100" w:left="44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  <w:p w14:paraId="66AD29F2" w14:textId="77777777" w:rsidR="00FD52E9" w:rsidRPr="003B6B06" w:rsidRDefault="00FD52E9" w:rsidP="00251658">
            <w:pPr>
              <w:ind w:leftChars="2100" w:left="4410"/>
              <w:rPr>
                <w:rFonts w:asciiTheme="minorEastAsia"/>
                <w:color w:val="000000" w:themeColor="text1"/>
              </w:rPr>
            </w:pPr>
          </w:p>
          <w:p w14:paraId="1C2F04DB" w14:textId="4B64B655" w:rsidR="00FD52E9" w:rsidRPr="003B6B06" w:rsidRDefault="008B4B5F" w:rsidP="00976E9A">
            <w:pPr>
              <w:jc w:val="center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="ＭＳ 明朝" w:eastAsia="ＭＳ 明朝" w:hAnsi="ＭＳ 明朝" w:hint="eastAsia"/>
                <w:color w:val="000000" w:themeColor="text1"/>
              </w:rPr>
              <w:t>キュービクル式</w:t>
            </w:r>
            <w:r w:rsidR="003B6B06" w:rsidRPr="003B6B06">
              <w:rPr>
                <w:rFonts w:ascii="ＭＳ 明朝" w:eastAsia="ＭＳ 明朝" w:hAnsi="ＭＳ 明朝" w:hint="eastAsia"/>
                <w:color w:val="000000" w:themeColor="text1"/>
              </w:rPr>
              <w:t>蓄電池</w:t>
            </w:r>
            <w:r w:rsidR="00F74A67" w:rsidRPr="003B6B06">
              <w:rPr>
                <w:rFonts w:ascii="ＭＳ 明朝" w:eastAsia="ＭＳ 明朝" w:hAnsi="ＭＳ 明朝" w:hint="eastAsia"/>
                <w:color w:val="000000" w:themeColor="text1"/>
              </w:rPr>
              <w:t>設備</w:t>
            </w:r>
            <w:r w:rsidRPr="003B6B06">
              <w:rPr>
                <w:rFonts w:ascii="ＭＳ 明朝" w:eastAsia="ＭＳ 明朝" w:hAnsi="ＭＳ 明朝" w:hint="eastAsia"/>
                <w:color w:val="000000" w:themeColor="text1"/>
              </w:rPr>
              <w:t>の概要報告書</w:t>
            </w:r>
          </w:p>
          <w:p w14:paraId="52D9F42A" w14:textId="77777777" w:rsidR="00FD52E9" w:rsidRPr="003B6B06" w:rsidRDefault="006506B0" w:rsidP="002D2B8A">
            <w:pPr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14:paraId="0E78C85A" w14:textId="39563340" w:rsidR="0075288A" w:rsidRPr="003B6B06" w:rsidRDefault="0079596E" w:rsidP="00D00C0C">
            <w:pPr>
              <w:ind w:firstLineChars="100" w:firstLine="210"/>
              <w:rPr>
                <w:rFonts w:asciiTheme="minorEastAsia"/>
                <w:color w:val="000000" w:themeColor="text1"/>
                <w:u w:val="single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次</w:t>
            </w:r>
            <w:r w:rsidR="006506B0" w:rsidRPr="003B6B06">
              <w:rPr>
                <w:rFonts w:asciiTheme="minorEastAsia" w:hAnsiTheme="minorEastAsia" w:hint="eastAsia"/>
                <w:color w:val="000000" w:themeColor="text1"/>
              </w:rPr>
              <w:t>の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場所に設置しようとする</w:t>
            </w:r>
            <w:r w:rsidR="00971EBD" w:rsidRPr="003B6B06">
              <w:rPr>
                <w:rFonts w:asciiTheme="minorEastAsia" w:hAnsiTheme="minorEastAsia" w:hint="eastAsia"/>
                <w:color w:val="000000" w:themeColor="text1"/>
              </w:rPr>
              <w:t>キュービクル式蓄電</w:t>
            </w:r>
            <w:r w:rsidR="00DB630E" w:rsidRPr="003B6B06">
              <w:rPr>
                <w:rFonts w:asciiTheme="minorEastAsia" w:hAnsiTheme="minorEastAsia" w:hint="eastAsia"/>
                <w:color w:val="000000" w:themeColor="text1"/>
              </w:rPr>
              <w:t>池</w:t>
            </w:r>
            <w:r w:rsidR="00971EBD" w:rsidRPr="003B6B06">
              <w:rPr>
                <w:rFonts w:asciiTheme="minorEastAsia" w:hAnsiTheme="minorEastAsia" w:hint="eastAsia"/>
                <w:color w:val="000000" w:themeColor="text1"/>
              </w:rPr>
              <w:t>設備</w:t>
            </w:r>
            <w:r w:rsidR="006506B0" w:rsidRPr="003B6B06">
              <w:rPr>
                <w:rFonts w:asciiTheme="minorEastAsia" w:hAnsiTheme="minorEastAsia" w:hint="eastAsia"/>
                <w:color w:val="000000" w:themeColor="text1"/>
              </w:rPr>
              <w:t>は、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消防法規の委任規定に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基づく内容のうち予</w:t>
            </w:r>
            <w:r w:rsidR="00287B4D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防業務に係るものを指定する件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の</w:t>
            </w:r>
            <w:r w:rsidR="006506B0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とおりのものであることを報告します。</w:t>
            </w:r>
          </w:p>
        </w:tc>
      </w:tr>
      <w:tr w:rsidR="00A22CF7" w:rsidRPr="00A22CF7" w14:paraId="2ADBE016" w14:textId="77777777" w:rsidTr="00E20785"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1708C399" w14:textId="77777777" w:rsidR="006506B0" w:rsidRPr="003B6B06" w:rsidRDefault="006506B0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  <w:kern w:val="0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防火対象物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48F10" w14:textId="77777777" w:rsidR="006506B0" w:rsidRPr="003B6B06" w:rsidRDefault="006506B0" w:rsidP="00251658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6046" w:type="dxa"/>
            <w:gridSpan w:val="2"/>
            <w:tcBorders>
              <w:left w:val="single" w:sz="4" w:space="0" w:color="auto"/>
            </w:tcBorders>
          </w:tcPr>
          <w:p w14:paraId="4F31216B" w14:textId="77777777" w:rsidR="006506B0" w:rsidRPr="003B6B06" w:rsidRDefault="006506B0" w:rsidP="006506B0">
            <w:pPr>
              <w:spacing w:line="300" w:lineRule="exact"/>
              <w:rPr>
                <w:rFonts w:asciiTheme="minorEastAsia"/>
                <w:color w:val="000000" w:themeColor="text1"/>
              </w:rPr>
            </w:pPr>
          </w:p>
        </w:tc>
      </w:tr>
      <w:tr w:rsidR="00A22CF7" w:rsidRPr="00A22CF7" w14:paraId="17BC6135" w14:textId="77777777" w:rsidTr="00E20785"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50307A24" w14:textId="77777777" w:rsidR="006506B0" w:rsidRPr="003B6B06" w:rsidRDefault="006506B0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AA239" w14:textId="77777777" w:rsidR="006506B0" w:rsidRPr="003B6B06" w:rsidRDefault="006506B0" w:rsidP="00251658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6046" w:type="dxa"/>
            <w:gridSpan w:val="2"/>
            <w:tcBorders>
              <w:left w:val="single" w:sz="4" w:space="0" w:color="auto"/>
            </w:tcBorders>
          </w:tcPr>
          <w:p w14:paraId="6EBE5B2B" w14:textId="77777777" w:rsidR="006506B0" w:rsidRPr="003B6B06" w:rsidRDefault="006506B0" w:rsidP="006506B0">
            <w:pPr>
              <w:spacing w:line="300" w:lineRule="exact"/>
              <w:rPr>
                <w:rFonts w:asciiTheme="minorEastAsia"/>
                <w:color w:val="000000" w:themeColor="text1"/>
              </w:rPr>
            </w:pPr>
          </w:p>
        </w:tc>
      </w:tr>
      <w:tr w:rsidR="00A22CF7" w:rsidRPr="00A22CF7" w14:paraId="3B17AA72" w14:textId="77777777" w:rsidTr="00E20785"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30E9E6FA" w14:textId="77777777" w:rsidR="006506B0" w:rsidRPr="003B6B06" w:rsidRDefault="006506B0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ECB8E" w14:textId="77777777" w:rsidR="006506B0" w:rsidRPr="003B6B06" w:rsidRDefault="006506B0" w:rsidP="00251658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設置場所</w:t>
            </w:r>
          </w:p>
        </w:tc>
        <w:tc>
          <w:tcPr>
            <w:tcW w:w="6046" w:type="dxa"/>
            <w:gridSpan w:val="2"/>
            <w:tcBorders>
              <w:left w:val="single" w:sz="4" w:space="0" w:color="auto"/>
            </w:tcBorders>
          </w:tcPr>
          <w:p w14:paraId="21E3CC0C" w14:textId="77777777" w:rsidR="006506B0" w:rsidRPr="003B6B06" w:rsidRDefault="006506B0" w:rsidP="006506B0">
            <w:pPr>
              <w:spacing w:line="300" w:lineRule="exact"/>
              <w:rPr>
                <w:rFonts w:asciiTheme="minorEastAsia"/>
                <w:color w:val="000000" w:themeColor="text1"/>
              </w:rPr>
            </w:pPr>
          </w:p>
        </w:tc>
      </w:tr>
      <w:tr w:rsidR="00A22CF7" w:rsidRPr="00A22CF7" w14:paraId="6BE58E51" w14:textId="77777777" w:rsidTr="00E20785"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15F2B933" w14:textId="77777777" w:rsidR="00744A5B" w:rsidRPr="003B6B06" w:rsidRDefault="00744A5B" w:rsidP="00251658">
            <w:pPr>
              <w:ind w:left="840" w:hangingChars="100" w:hanging="840"/>
              <w:jc w:val="center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fitText w:val="1050" w:id="-1826378752"/>
              </w:rPr>
              <w:t>外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  <w:fitText w:val="1050" w:id="-1826378752"/>
              </w:rPr>
              <w:t>箱</w:t>
            </w:r>
          </w:p>
        </w:tc>
        <w:tc>
          <w:tcPr>
            <w:tcW w:w="7126" w:type="dxa"/>
            <w:gridSpan w:val="4"/>
            <w:tcBorders>
              <w:left w:val="single" w:sz="4" w:space="0" w:color="auto"/>
            </w:tcBorders>
          </w:tcPr>
          <w:p w14:paraId="1BB78E94" w14:textId="3CB513B9" w:rsidR="00744A5B" w:rsidRPr="003B6B06" w:rsidRDefault="00744A5B" w:rsidP="00D00C0C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 xml:space="preserve">□　</w:t>
            </w:r>
            <w:r w:rsidR="00DB1D13" w:rsidRPr="003B6B06">
              <w:rPr>
                <w:rFonts w:asciiTheme="minorEastAsia" w:hAnsiTheme="minorEastAsia" w:hint="eastAsia"/>
                <w:color w:val="000000" w:themeColor="text1"/>
              </w:rPr>
              <w:t>材料は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鋼板</w:t>
            </w:r>
            <w:r w:rsidR="00472CDF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又はこれと同等以上の防火性能を有するもの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であり、その厚さは</w:t>
            </w:r>
            <w:r w:rsidR="00D00C0C" w:rsidRPr="003B6B06">
              <w:rPr>
                <w:rFonts w:asciiTheme="minorEastAsia" w:hAnsiTheme="minorEastAsia" w:hint="eastAsia"/>
                <w:color w:val="000000" w:themeColor="text1"/>
              </w:rPr>
              <w:t>１．６ｍｍ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（屋外の場合は</w:t>
            </w:r>
            <w:r w:rsidR="00D00C0C" w:rsidRPr="003B6B06">
              <w:rPr>
                <w:rFonts w:asciiTheme="minorEastAsia" w:hAnsiTheme="minorEastAsia" w:hint="eastAsia"/>
                <w:color w:val="000000" w:themeColor="text1"/>
              </w:rPr>
              <w:t>２．３ｍｍ</w:t>
            </w:r>
            <w:r w:rsidR="008133FB" w:rsidRPr="003B6B06">
              <w:rPr>
                <w:rFonts w:asciiTheme="minorEastAsia" w:hAnsiTheme="minorEastAsia" w:hint="eastAsia"/>
                <w:color w:val="000000" w:themeColor="text1"/>
              </w:rPr>
              <w:t>）以上</w:t>
            </w:r>
            <w:r w:rsidR="00D82D9D" w:rsidRPr="003B6B06">
              <w:rPr>
                <w:rFonts w:asciiTheme="minorEastAsia" w:hAnsiTheme="minorEastAsia" w:hint="eastAsia"/>
                <w:color w:val="000000" w:themeColor="text1"/>
              </w:rPr>
              <w:t>である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A22CF7" w:rsidRPr="00A22CF7" w14:paraId="5EC13E01" w14:textId="77777777" w:rsidTr="00E20785"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6091AF5C" w14:textId="77777777" w:rsidR="00744A5B" w:rsidRPr="003B6B06" w:rsidRDefault="00744A5B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7126" w:type="dxa"/>
            <w:gridSpan w:val="4"/>
            <w:tcBorders>
              <w:left w:val="single" w:sz="4" w:space="0" w:color="auto"/>
            </w:tcBorders>
          </w:tcPr>
          <w:p w14:paraId="50015907" w14:textId="086FB4F8" w:rsidR="00744A5B" w:rsidRPr="003B6B06" w:rsidRDefault="00A22CF7" w:rsidP="0012360E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 xml:space="preserve">□　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開口部には、防火</w:t>
            </w:r>
            <w:r w:rsidR="0012360E" w:rsidRPr="003B6B06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設</w:t>
            </w:r>
            <w:r w:rsidR="000D7D5E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を</w:t>
            </w:r>
            <w:r w:rsidR="0012360E" w:rsidRPr="003B6B06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備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設けるものとし、網入りガラス入りの</w:t>
            </w:r>
            <w:r w:rsidR="0012360E" w:rsidRPr="003B6B06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防火設備</w:t>
            </w:r>
            <w:r w:rsidR="000D7D5E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に</w:t>
            </w:r>
            <w:r w:rsidR="007B22E2" w:rsidRPr="003B6B06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あっては、当該網入りガラスを不燃材料で固定したものである。</w:t>
            </w:r>
          </w:p>
        </w:tc>
      </w:tr>
      <w:tr w:rsidR="00A22CF7" w:rsidRPr="00A22CF7" w14:paraId="238CEB9D" w14:textId="77777777" w:rsidTr="00E20785"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36748BBF" w14:textId="77777777" w:rsidR="00744A5B" w:rsidRPr="003B6B06" w:rsidRDefault="00744A5B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7126" w:type="dxa"/>
            <w:gridSpan w:val="4"/>
            <w:tcBorders>
              <w:left w:val="single" w:sz="4" w:space="0" w:color="auto"/>
            </w:tcBorders>
          </w:tcPr>
          <w:p w14:paraId="302200FE" w14:textId="210106BA" w:rsidR="00744A5B" w:rsidRPr="003B6B06" w:rsidRDefault="002C2F8A" w:rsidP="00251658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 xml:space="preserve">□　</w:t>
            </w:r>
            <w:r w:rsidRPr="003B6B06">
              <w:rPr>
                <w:rStyle w:val="p"/>
                <w:rFonts w:hint="eastAsia"/>
                <w:color w:val="000000" w:themeColor="text1"/>
              </w:rPr>
              <w:t>床に容易に、かつ、堅固に固定できる構造</w:t>
            </w:r>
            <w:r w:rsidR="00DB1D13" w:rsidRPr="003B6B06">
              <w:rPr>
                <w:rStyle w:val="p"/>
                <w:rFonts w:hint="eastAsia"/>
                <w:color w:val="000000" w:themeColor="text1"/>
              </w:rPr>
              <w:t>のもの</w:t>
            </w:r>
            <w:r w:rsidRPr="003B6B06">
              <w:rPr>
                <w:rStyle w:val="p"/>
                <w:rFonts w:hint="eastAsia"/>
                <w:color w:val="000000" w:themeColor="text1"/>
              </w:rPr>
              <w:t>である</w:t>
            </w:r>
            <w:r w:rsidR="007B22E2" w:rsidRPr="003B6B06">
              <w:rPr>
                <w:rStyle w:val="p"/>
                <w:rFonts w:hint="eastAsia"/>
                <w:color w:val="000000" w:themeColor="text1"/>
              </w:rPr>
              <w:t>。</w:t>
            </w:r>
          </w:p>
        </w:tc>
      </w:tr>
      <w:tr w:rsidR="00A22CF7" w:rsidRPr="00A22CF7" w14:paraId="5818AE9D" w14:textId="77777777" w:rsidTr="00E20785"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037A99E" w14:textId="77777777" w:rsidR="00744A5B" w:rsidRPr="003B6B06" w:rsidRDefault="00744A5B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26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730C75" w14:textId="30646F94" w:rsidR="00744A5B" w:rsidRPr="003B6B06" w:rsidRDefault="000D7D5E" w:rsidP="00251658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右の①～⑥</w:t>
            </w:r>
            <w:r w:rsidR="00E36832" w:rsidRPr="003B6B06">
              <w:rPr>
                <w:rFonts w:asciiTheme="minorEastAsia" w:hAnsiTheme="minorEastAsia" w:hint="eastAsia"/>
                <w:color w:val="000000" w:themeColor="text1"/>
              </w:rPr>
              <w:t>で、適当な保護がなされたもの</w:t>
            </w:r>
            <w:r w:rsidR="00744A5B" w:rsidRPr="003B6B06">
              <w:rPr>
                <w:rFonts w:asciiTheme="minorEastAsia" w:hAnsiTheme="minorEastAsia" w:hint="eastAsia"/>
                <w:color w:val="000000" w:themeColor="text1"/>
              </w:rPr>
              <w:t>以外のものが外部に露出して設けられていない。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14:paraId="32B1BA4C" w14:textId="541AA71D" w:rsidR="004274BB" w:rsidRPr="003B6B06" w:rsidRDefault="004274BB" w:rsidP="004274BB">
            <w:pPr>
              <w:spacing w:line="300" w:lineRule="exact"/>
              <w:ind w:left="100" w:hanging="10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①</w:t>
            </w:r>
            <w:r w:rsidR="00DB1D13" w:rsidRPr="003B6B06">
              <w:rPr>
                <w:rFonts w:asciiTheme="minorEastAsia" w:hAnsiTheme="minorEastAsia" w:hint="eastAsia"/>
                <w:color w:val="000000" w:themeColor="text1"/>
              </w:rPr>
              <w:t>各種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表示灯　②配線用遮断器</w:t>
            </w:r>
          </w:p>
          <w:p w14:paraId="6744CE9F" w14:textId="54EE4BB4" w:rsidR="004274BB" w:rsidRPr="003B6B06" w:rsidRDefault="009E6D99" w:rsidP="002708E8">
            <w:pPr>
              <w:spacing w:line="300" w:lineRule="exact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③スイッチ類　④電圧計</w:t>
            </w:r>
          </w:p>
          <w:p w14:paraId="55B7A1DF" w14:textId="4DB22165" w:rsidR="004274BB" w:rsidRPr="003B6B06" w:rsidRDefault="009474D3" w:rsidP="004274BB">
            <w:pPr>
              <w:spacing w:line="300" w:lineRule="exact"/>
              <w:ind w:left="100" w:hanging="10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⑤</w:t>
            </w:r>
            <w:r w:rsidR="004274BB" w:rsidRPr="003B6B06">
              <w:rPr>
                <w:rFonts w:asciiTheme="minorEastAsia" w:hAnsiTheme="minorEastAsia" w:hint="eastAsia"/>
                <w:color w:val="000000" w:themeColor="text1"/>
              </w:rPr>
              <w:t>換気口・換気装置</w:t>
            </w:r>
          </w:p>
          <w:p w14:paraId="00C9C860" w14:textId="128461E0" w:rsidR="00A71233" w:rsidRPr="003B6B06" w:rsidRDefault="009474D3" w:rsidP="002708E8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="004274BB" w:rsidRPr="003B6B06">
              <w:rPr>
                <w:rFonts w:asciiTheme="minorEastAsia" w:hAnsiTheme="minorEastAsia" w:hint="eastAsia"/>
                <w:color w:val="000000" w:themeColor="text1"/>
              </w:rPr>
              <w:t>配線の引込口・引出口</w:t>
            </w:r>
          </w:p>
        </w:tc>
      </w:tr>
      <w:tr w:rsidR="00A22CF7" w:rsidRPr="00A22CF7" w14:paraId="4CAB44FD" w14:textId="77777777" w:rsidTr="00587971"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45EFAF87" w14:textId="77777777" w:rsidR="00744A5B" w:rsidRPr="003B6B06" w:rsidRDefault="00744A5B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71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72DA1F7" w14:textId="12CEBF56" w:rsidR="00744A5B" w:rsidRPr="003B6B06" w:rsidRDefault="00744A5B" w:rsidP="00D00C0C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□　直径</w:t>
            </w:r>
            <w:r w:rsidR="00D00C0C" w:rsidRPr="003B6B06">
              <w:rPr>
                <w:rFonts w:asciiTheme="minorEastAsia" w:hAnsiTheme="minorEastAsia" w:hint="eastAsia"/>
                <w:color w:val="000000" w:themeColor="text1"/>
              </w:rPr>
              <w:t>１０ｍｍ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の丸棒が入るような</w:t>
            </w:r>
            <w:r w:rsidR="004274BB" w:rsidRPr="003B6B06">
              <w:rPr>
                <w:rFonts w:asciiTheme="minorEastAsia" w:hAnsiTheme="minorEastAsia" w:hint="eastAsia"/>
                <w:color w:val="000000" w:themeColor="text1"/>
              </w:rPr>
              <w:t>穴又は</w:t>
            </w:r>
            <w:r w:rsidR="001A00A2" w:rsidRPr="003B6B06">
              <w:rPr>
                <w:rFonts w:asciiTheme="minorEastAsia" w:hAnsiTheme="minorEastAsia" w:hint="eastAsia"/>
                <w:color w:val="000000" w:themeColor="text1"/>
              </w:rPr>
              <w:t>すき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間がない。</w:t>
            </w:r>
          </w:p>
        </w:tc>
      </w:tr>
      <w:tr w:rsidR="009E1D2F" w:rsidRPr="00A22CF7" w14:paraId="7CC3D60D" w14:textId="77777777" w:rsidTr="009E1D2F"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618289F4" w14:textId="77777777" w:rsidR="009E1D2F" w:rsidRPr="003B6B06" w:rsidRDefault="009E1D2F" w:rsidP="00E36832">
            <w:pPr>
              <w:jc w:val="center"/>
              <w:rPr>
                <w:rFonts w:asciiTheme="minorEastAsia"/>
                <w:color w:val="000000" w:themeColor="text1"/>
              </w:rPr>
            </w:pPr>
            <w:r w:rsidRPr="009E6D9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fitText w:val="1050" w:id="-1826378751"/>
              </w:rPr>
              <w:t>附属機</w:t>
            </w:r>
            <w:r w:rsidRPr="009E6D99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050" w:id="-1826378751"/>
              </w:rPr>
              <w:t>器</w:t>
            </w:r>
          </w:p>
        </w:tc>
        <w:tc>
          <w:tcPr>
            <w:tcW w:w="71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7F352FE" w14:textId="4454F44D" w:rsidR="009E1D2F" w:rsidRPr="003B6B06" w:rsidRDefault="009E1D2F" w:rsidP="00311CDC">
            <w:pPr>
              <w:widowControl/>
              <w:jc w:val="left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□　外箱の底面から１０ｃｍ以上離して収納できる</w:t>
            </w:r>
            <w:r w:rsidR="00DB1D13" w:rsidRPr="003B6B06">
              <w:rPr>
                <w:rFonts w:asciiTheme="minorEastAsia" w:hAnsiTheme="minorEastAsia" w:hint="eastAsia"/>
                <w:color w:val="000000" w:themeColor="text1"/>
              </w:rPr>
              <w:t>ものである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="00467FCF" w:rsidRPr="003B6B0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9E1D2F" w:rsidRPr="00A22CF7" w14:paraId="50AA33F7" w14:textId="77777777" w:rsidTr="009E1D2F">
        <w:trPr>
          <w:trHeight w:val="553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FF7B39E" w14:textId="77777777" w:rsidR="009E1D2F" w:rsidRPr="003B6B06" w:rsidRDefault="009E1D2F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C130" w14:textId="6D5D9B8F" w:rsidR="009E1D2F" w:rsidRPr="003B6B06" w:rsidRDefault="009E1D2F" w:rsidP="00587971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□　鉛</w:t>
            </w:r>
            <w:r w:rsidR="00C278E3" w:rsidRPr="003B6B06">
              <w:rPr>
                <w:rFonts w:asciiTheme="minorEastAsia" w:hAnsiTheme="minorEastAsia" w:hint="eastAsia"/>
                <w:color w:val="000000" w:themeColor="text1"/>
              </w:rPr>
              <w:t>蓄電池を収納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するものは、キュービクル内の当該鉛蓄電池の存する部分の内部に耐酸性</w:t>
            </w:r>
            <w:r w:rsidR="00DB1D13" w:rsidRPr="003B6B06">
              <w:rPr>
                <w:rFonts w:asciiTheme="minorEastAsia" w:hAnsiTheme="minorEastAsia" w:hint="eastAsia"/>
                <w:color w:val="000000" w:themeColor="text1"/>
              </w:rPr>
              <w:t>能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を有する塗装が施されている。</w:t>
            </w:r>
          </w:p>
        </w:tc>
      </w:tr>
      <w:tr w:rsidR="009E1D2F" w:rsidRPr="00A22CF7" w14:paraId="17054717" w14:textId="77777777" w:rsidTr="009E1D2F">
        <w:trPr>
          <w:trHeight w:val="552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170FD2EC" w14:textId="77777777" w:rsidR="009E1D2F" w:rsidRPr="003B6B06" w:rsidRDefault="009E1D2F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B652D" w14:textId="37238A3F" w:rsidR="009E1D2F" w:rsidRPr="003B6B06" w:rsidRDefault="009E1D2F" w:rsidP="009E1D2F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 xml:space="preserve">□　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キ</w:t>
            </w:r>
            <w:r w:rsidR="00C278E3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ュービクル内部において、蓄電池を収納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する部分と他の部分とを不燃材</w:t>
            </w:r>
            <w:r w:rsidR="00DB1D13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料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で区画</w:t>
            </w:r>
            <w:r w:rsidR="00453413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したものである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9E1D2F" w:rsidRPr="00A22CF7" w14:paraId="1012A5E4" w14:textId="77777777" w:rsidTr="009E1D2F">
        <w:trPr>
          <w:trHeight w:val="251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5418C007" w14:textId="77777777" w:rsidR="009E1D2F" w:rsidRPr="003B6B06" w:rsidRDefault="009E1D2F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BE5C" w14:textId="3B69C58C" w:rsidR="009E1D2F" w:rsidRPr="003B6B06" w:rsidRDefault="009E6D99" w:rsidP="009E1D2F">
            <w:pPr>
              <w:spacing w:line="300" w:lineRule="exact"/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　充電装置と蓄電池</w:t>
            </w:r>
            <w:r w:rsidR="000D7D5E">
              <w:rPr>
                <w:rFonts w:asciiTheme="minorEastAsia" w:hAnsiTheme="minorEastAsia" w:hint="eastAsia"/>
                <w:color w:val="000000" w:themeColor="text1"/>
              </w:rPr>
              <w:t>を区分する配線用遮断器を設け</w:t>
            </w:r>
            <w:r w:rsidR="003B6B06">
              <w:rPr>
                <w:rFonts w:asciiTheme="minorEastAsia" w:hAnsiTheme="minorEastAsia" w:hint="eastAsia"/>
                <w:color w:val="000000" w:themeColor="text1"/>
              </w:rPr>
              <w:t>た</w:t>
            </w:r>
            <w:r w:rsidR="00453413" w:rsidRPr="003B6B06">
              <w:rPr>
                <w:rFonts w:asciiTheme="minorEastAsia" w:hAnsiTheme="minorEastAsia" w:hint="eastAsia"/>
                <w:color w:val="000000" w:themeColor="text1"/>
              </w:rPr>
              <w:t>ものである</w:t>
            </w:r>
            <w:r w:rsidR="009E1D2F" w:rsidRPr="003B6B06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9E1D2F" w:rsidRPr="00A22CF7" w14:paraId="071420E2" w14:textId="77777777" w:rsidTr="005C2940">
        <w:trPr>
          <w:trHeight w:val="60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6C6D58FC" w14:textId="77777777" w:rsidR="009E1D2F" w:rsidRPr="003B6B06" w:rsidRDefault="009E1D2F" w:rsidP="00251658">
            <w:pPr>
              <w:ind w:left="210" w:hangingChars="100" w:hanging="210"/>
              <w:jc w:val="center"/>
              <w:rPr>
                <w:rFonts w:asciiTheme="minorEastAsia"/>
                <w:color w:val="000000" w:themeColor="text1"/>
              </w:rPr>
            </w:pP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9FBAC77" w14:textId="12DBC4C6" w:rsidR="009E1D2F" w:rsidRPr="003B6B06" w:rsidRDefault="009E1D2F" w:rsidP="00453413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 xml:space="preserve">□　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蓄電池の充電状況を点検できる自動復帰形又は切</w:t>
            </w:r>
            <w:r w:rsidR="00DB1D13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替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換</w:t>
            </w:r>
            <w:r w:rsidR="00BE4920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形</w:t>
            </w:r>
            <w:r w:rsidR="009E6D99">
              <w:rPr>
                <w:rFonts w:asciiTheme="minorEastAsia" w:hAnsiTheme="minorEastAsia" w:hint="eastAsia"/>
                <w:color w:val="000000" w:themeColor="text1"/>
                <w:kern w:val="0"/>
              </w:rPr>
              <w:t>の点検スイッチ</w:t>
            </w:r>
            <w:r w:rsidR="00453413"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が設けられたものである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。</w:t>
            </w:r>
          </w:p>
        </w:tc>
      </w:tr>
      <w:tr w:rsidR="008A4F64" w:rsidRPr="00A22CF7" w14:paraId="2EB9D571" w14:textId="77777777" w:rsidTr="008A4F64">
        <w:trPr>
          <w:trHeight w:val="2039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75580929" w14:textId="77777777" w:rsidR="008A4F64" w:rsidRPr="003B6B06" w:rsidRDefault="008A4F64" w:rsidP="00251658">
            <w:pPr>
              <w:ind w:left="280" w:hangingChars="100" w:hanging="280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  <w:spacing w:val="35"/>
                <w:kern w:val="0"/>
                <w:fitText w:val="1050" w:id="-1826378750"/>
              </w:rPr>
              <w:t>換気装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  <w:fitText w:val="1050" w:id="-1826378750"/>
              </w:rPr>
              <w:t>置</w:t>
            </w:r>
          </w:p>
          <w:p w14:paraId="4FD6FF3A" w14:textId="29044E46" w:rsidR="008A4F64" w:rsidRPr="003B6B06" w:rsidRDefault="008A4F64" w:rsidP="003B6B06">
            <w:pPr>
              <w:ind w:left="2" w:firstLineChars="44" w:firstLine="92"/>
              <w:jc w:val="left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(右欄下段</w:t>
            </w:r>
            <w:r w:rsid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の要件を全て満たす場合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0"/>
              </w:rPr>
              <w:t>は、換気装置の設置不要)</w:t>
            </w:r>
          </w:p>
        </w:tc>
        <w:tc>
          <w:tcPr>
            <w:tcW w:w="71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60A2825" w14:textId="29642DEF" w:rsidR="008A4F64" w:rsidRPr="003B6B06" w:rsidRDefault="008A4F64" w:rsidP="008133FB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□　自然換気口の開口部の面積の合計は、外箱の一の面について、蓄電池を収納する部分にあっては当該面の面積の３分の１以下、</w:t>
            </w:r>
            <w:r w:rsidRPr="003B6B06">
              <w:rPr>
                <w:rFonts w:asciiTheme="minorEastAsia" w:hAnsiTheme="minorEastAsia" w:hint="eastAsia"/>
                <w:color w:val="000000" w:themeColor="text1"/>
                <w:kern w:val="21"/>
                <w:szCs w:val="21"/>
              </w:rPr>
              <w:t>充電装置等を収納する部分にあっては当該面の面積の３分の２以下である</w:t>
            </w:r>
            <w:r w:rsidRPr="003B6B06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4EB2BF46" w14:textId="77777777" w:rsidR="008A4F64" w:rsidRPr="003B6B06" w:rsidRDefault="008A4F64" w:rsidP="00251658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□　自然換気口によっては十分な換気が行えないものにあっては、機械式換気設備が設けられている。</w:t>
            </w:r>
          </w:p>
          <w:p w14:paraId="08EE081C" w14:textId="5C339DEC" w:rsidR="008A4F64" w:rsidRPr="003B6B06" w:rsidRDefault="008A4F64" w:rsidP="008A4F64">
            <w:pPr>
              <w:spacing w:line="300" w:lineRule="exact"/>
              <w:ind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□　換気口には、金網、金属製ガラリ、防火ダンパーを設ける等の防火措置が講じられている。</w:t>
            </w:r>
          </w:p>
        </w:tc>
      </w:tr>
      <w:tr w:rsidR="008A4F64" w:rsidRPr="00A22CF7" w14:paraId="118F63C8" w14:textId="77777777" w:rsidTr="003B6B06">
        <w:trPr>
          <w:trHeight w:val="1471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A9B0B22" w14:textId="77777777" w:rsidR="008A4F64" w:rsidRPr="003B6B06" w:rsidRDefault="008A4F64" w:rsidP="00251658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A4A2DA" w14:textId="77777777" w:rsidR="008A4F64" w:rsidRPr="003B6B06" w:rsidRDefault="008A4F64" w:rsidP="008A4F64">
            <w:pPr>
              <w:spacing w:line="300" w:lineRule="exact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□　空調設備等によりキュービクル内部の温度が上昇しない構造である。</w:t>
            </w:r>
          </w:p>
          <w:p w14:paraId="37085991" w14:textId="77777777" w:rsidR="008A4F64" w:rsidRPr="003B6B06" w:rsidRDefault="008A4F64" w:rsidP="008A4F64">
            <w:pPr>
              <w:pStyle w:val="af"/>
              <w:numPr>
                <w:ilvl w:val="0"/>
                <w:numId w:val="1"/>
              </w:numPr>
              <w:spacing w:line="300" w:lineRule="exact"/>
              <w:ind w:leftChars="0" w:left="210" w:hangingChars="100" w:hanging="210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int="eastAsia"/>
                <w:color w:val="000000" w:themeColor="text1"/>
              </w:rPr>
              <w:t xml:space="preserve">　蓄電池は、通常使用時に可燃性ガスを放出しない種類・構造のもので、温度上昇や電気的な異常が生じた場合、当該異常をキュービクルの外部で検知することができる機能を有している。</w:t>
            </w:r>
          </w:p>
          <w:p w14:paraId="29072125" w14:textId="5660D762" w:rsidR="008A4F64" w:rsidRPr="003B6B06" w:rsidRDefault="008A4F64" w:rsidP="008A4F6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3B6B06">
              <w:rPr>
                <w:rFonts w:asciiTheme="minorEastAsia" w:hint="eastAsia"/>
                <w:color w:val="000000" w:themeColor="text1"/>
              </w:rPr>
              <w:t>□キュービクル内部の圧力が異常上昇するときにキュービクル内の圧力を調整することができる構造である。</w:t>
            </w:r>
          </w:p>
        </w:tc>
      </w:tr>
      <w:tr w:rsidR="00A22CF7" w:rsidRPr="00A22CF7" w14:paraId="074A84EF" w14:textId="77777777" w:rsidTr="00E20785"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2A3E1D87" w14:textId="77777777" w:rsidR="0075288A" w:rsidRPr="003B6B06" w:rsidRDefault="0075288A" w:rsidP="002D2B8A">
            <w:pPr>
              <w:jc w:val="center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※受付欄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2BFF96D7" w14:textId="77777777" w:rsidR="0075288A" w:rsidRPr="003B6B06" w:rsidRDefault="0075288A" w:rsidP="002D2B8A">
            <w:pPr>
              <w:jc w:val="center"/>
              <w:rPr>
                <w:rFonts w:asciiTheme="minorEastAsia"/>
                <w:color w:val="000000" w:themeColor="text1"/>
              </w:rPr>
            </w:pPr>
            <w:r w:rsidRPr="003B6B06">
              <w:rPr>
                <w:rFonts w:asciiTheme="minorEastAsia" w:hAnsiTheme="minorEastAsia" w:hint="eastAsia"/>
                <w:color w:val="000000" w:themeColor="text1"/>
              </w:rPr>
              <w:t>※経過欄</w:t>
            </w:r>
          </w:p>
        </w:tc>
      </w:tr>
      <w:tr w:rsidR="00A22CF7" w:rsidRPr="00A22CF7" w14:paraId="52BB0D85" w14:textId="77777777" w:rsidTr="005C2940">
        <w:trPr>
          <w:trHeight w:val="720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14:paraId="6FB51A76" w14:textId="77777777" w:rsidR="0075288A" w:rsidRDefault="0075288A" w:rsidP="002D2B8A">
            <w:pPr>
              <w:rPr>
                <w:rFonts w:asciiTheme="minorEastAsia"/>
              </w:rPr>
            </w:pPr>
          </w:p>
          <w:p w14:paraId="50DA7B99" w14:textId="1EBA64AE" w:rsidR="008A4F64" w:rsidRPr="00A22CF7" w:rsidRDefault="008A4F64" w:rsidP="002D2B8A">
            <w:pPr>
              <w:rPr>
                <w:rFonts w:asciiTheme="minorEastAsia"/>
              </w:rPr>
            </w:pP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</w:tcPr>
          <w:p w14:paraId="68C46DF4" w14:textId="77777777" w:rsidR="0075288A" w:rsidRPr="00A22CF7" w:rsidRDefault="0075288A" w:rsidP="002D2B8A">
            <w:pPr>
              <w:rPr>
                <w:rFonts w:asciiTheme="minorEastAsia"/>
              </w:rPr>
            </w:pPr>
          </w:p>
        </w:tc>
      </w:tr>
    </w:tbl>
    <w:p w14:paraId="64306553" w14:textId="77777777" w:rsidR="00976E9A" w:rsidRDefault="0075288A" w:rsidP="000F0C3D">
      <w:pPr>
        <w:rPr>
          <w:rFonts w:asciiTheme="minorEastAsia" w:hAnsiTheme="minorEastAsia"/>
        </w:rPr>
      </w:pPr>
      <w:r w:rsidRPr="00A22CF7">
        <w:rPr>
          <w:rFonts w:asciiTheme="minorEastAsia" w:hAnsiTheme="minorEastAsia" w:hint="eastAsia"/>
        </w:rPr>
        <w:t xml:space="preserve">備考　１　</w:t>
      </w:r>
      <w:r w:rsidR="008C36CE" w:rsidRPr="00A22CF7">
        <w:rPr>
          <w:rFonts w:asciiTheme="minorEastAsia" w:hAnsiTheme="minorEastAsia" w:hint="eastAsia"/>
        </w:rPr>
        <w:t>※欄は記入しないでください。</w:t>
      </w:r>
    </w:p>
    <w:p w14:paraId="14DC84CD" w14:textId="490F1F4B" w:rsidR="0075288A" w:rsidRPr="00A22CF7" w:rsidRDefault="006506B0" w:rsidP="00976E9A">
      <w:pPr>
        <w:ind w:firstLineChars="300" w:firstLine="630"/>
        <w:rPr>
          <w:rFonts w:asciiTheme="minorEastAsia"/>
        </w:rPr>
      </w:pPr>
      <w:r w:rsidRPr="00A22CF7">
        <w:rPr>
          <w:rFonts w:asciiTheme="minorEastAsia" w:hAnsiTheme="minorEastAsia" w:hint="eastAsia"/>
        </w:rPr>
        <w:t>２　該当する□にレを記入してください。</w:t>
      </w:r>
    </w:p>
    <w:sectPr w:rsidR="0075288A" w:rsidRPr="00A22CF7" w:rsidSect="00D82D9D">
      <w:pgSz w:w="11906" w:h="16838" w:code="9"/>
      <w:pgMar w:top="851" w:right="1701" w:bottom="284" w:left="170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7C49" w14:textId="77777777" w:rsidR="00B9462C" w:rsidRDefault="00B9462C" w:rsidP="00774295">
      <w:r>
        <w:separator/>
      </w:r>
    </w:p>
  </w:endnote>
  <w:endnote w:type="continuationSeparator" w:id="0">
    <w:p w14:paraId="2E4F422A" w14:textId="77777777" w:rsidR="00B9462C" w:rsidRDefault="00B9462C" w:rsidP="007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B974" w14:textId="77777777" w:rsidR="00B9462C" w:rsidRDefault="00B9462C" w:rsidP="00774295">
      <w:r>
        <w:separator/>
      </w:r>
    </w:p>
  </w:footnote>
  <w:footnote w:type="continuationSeparator" w:id="0">
    <w:p w14:paraId="38816544" w14:textId="77777777" w:rsidR="00B9462C" w:rsidRDefault="00B9462C" w:rsidP="007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562"/>
    <w:multiLevelType w:val="hybridMultilevel"/>
    <w:tmpl w:val="22581658"/>
    <w:lvl w:ilvl="0" w:tplc="898C244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1D"/>
    <w:rsid w:val="00015777"/>
    <w:rsid w:val="00017E05"/>
    <w:rsid w:val="0004332D"/>
    <w:rsid w:val="00084856"/>
    <w:rsid w:val="000A2A5A"/>
    <w:rsid w:val="000C3928"/>
    <w:rsid w:val="000D179A"/>
    <w:rsid w:val="000D7D5E"/>
    <w:rsid w:val="000F0C3D"/>
    <w:rsid w:val="00113EC0"/>
    <w:rsid w:val="0012360E"/>
    <w:rsid w:val="00125919"/>
    <w:rsid w:val="00144A4C"/>
    <w:rsid w:val="00144E73"/>
    <w:rsid w:val="00151AA6"/>
    <w:rsid w:val="00161316"/>
    <w:rsid w:val="00173D0B"/>
    <w:rsid w:val="00185FA8"/>
    <w:rsid w:val="001A00A2"/>
    <w:rsid w:val="001A2889"/>
    <w:rsid w:val="001C2549"/>
    <w:rsid w:val="001C5EF3"/>
    <w:rsid w:val="001D7413"/>
    <w:rsid w:val="001D7A5A"/>
    <w:rsid w:val="001E1CCB"/>
    <w:rsid w:val="001E4916"/>
    <w:rsid w:val="002065FA"/>
    <w:rsid w:val="0021086D"/>
    <w:rsid w:val="00232E5F"/>
    <w:rsid w:val="00232FCA"/>
    <w:rsid w:val="002363CC"/>
    <w:rsid w:val="00236B49"/>
    <w:rsid w:val="00251658"/>
    <w:rsid w:val="002622C7"/>
    <w:rsid w:val="002708E8"/>
    <w:rsid w:val="002718DB"/>
    <w:rsid w:val="00282E32"/>
    <w:rsid w:val="00287B4D"/>
    <w:rsid w:val="00292EDD"/>
    <w:rsid w:val="002A752B"/>
    <w:rsid w:val="002A755D"/>
    <w:rsid w:val="002C2F8A"/>
    <w:rsid w:val="002D1A2B"/>
    <w:rsid w:val="002D2B8A"/>
    <w:rsid w:val="002E2E4E"/>
    <w:rsid w:val="002E4477"/>
    <w:rsid w:val="002F708F"/>
    <w:rsid w:val="00310520"/>
    <w:rsid w:val="00311CDC"/>
    <w:rsid w:val="00332863"/>
    <w:rsid w:val="003558B4"/>
    <w:rsid w:val="003575D2"/>
    <w:rsid w:val="003716A2"/>
    <w:rsid w:val="00383416"/>
    <w:rsid w:val="003B0EAB"/>
    <w:rsid w:val="003B6B06"/>
    <w:rsid w:val="003D13D7"/>
    <w:rsid w:val="003D42A1"/>
    <w:rsid w:val="00407D3C"/>
    <w:rsid w:val="00414A46"/>
    <w:rsid w:val="0042080A"/>
    <w:rsid w:val="004274BB"/>
    <w:rsid w:val="00442C9A"/>
    <w:rsid w:val="00453413"/>
    <w:rsid w:val="004560A9"/>
    <w:rsid w:val="00456AE9"/>
    <w:rsid w:val="0046354E"/>
    <w:rsid w:val="00467FCF"/>
    <w:rsid w:val="00472CDF"/>
    <w:rsid w:val="004768A3"/>
    <w:rsid w:val="004A3041"/>
    <w:rsid w:val="004F731B"/>
    <w:rsid w:val="005014F6"/>
    <w:rsid w:val="005368BC"/>
    <w:rsid w:val="00554B7C"/>
    <w:rsid w:val="00562F38"/>
    <w:rsid w:val="00566211"/>
    <w:rsid w:val="00574D0C"/>
    <w:rsid w:val="00587971"/>
    <w:rsid w:val="005A3C5A"/>
    <w:rsid w:val="005A7AED"/>
    <w:rsid w:val="005C12D9"/>
    <w:rsid w:val="005C2940"/>
    <w:rsid w:val="005D4E01"/>
    <w:rsid w:val="005E7B62"/>
    <w:rsid w:val="005F7DCE"/>
    <w:rsid w:val="006104B1"/>
    <w:rsid w:val="00624625"/>
    <w:rsid w:val="00632502"/>
    <w:rsid w:val="00642BDF"/>
    <w:rsid w:val="006506B0"/>
    <w:rsid w:val="0066054C"/>
    <w:rsid w:val="00686A8D"/>
    <w:rsid w:val="00691736"/>
    <w:rsid w:val="006932DF"/>
    <w:rsid w:val="006B5C76"/>
    <w:rsid w:val="006C0B66"/>
    <w:rsid w:val="006C27B5"/>
    <w:rsid w:val="006E7C0E"/>
    <w:rsid w:val="006F5334"/>
    <w:rsid w:val="00717D18"/>
    <w:rsid w:val="00740ED2"/>
    <w:rsid w:val="00742016"/>
    <w:rsid w:val="00744A5B"/>
    <w:rsid w:val="0075288A"/>
    <w:rsid w:val="00774295"/>
    <w:rsid w:val="007878C6"/>
    <w:rsid w:val="007922F5"/>
    <w:rsid w:val="00792378"/>
    <w:rsid w:val="0079596E"/>
    <w:rsid w:val="007B22E2"/>
    <w:rsid w:val="007D038F"/>
    <w:rsid w:val="0080600C"/>
    <w:rsid w:val="00810656"/>
    <w:rsid w:val="00810942"/>
    <w:rsid w:val="008133FB"/>
    <w:rsid w:val="00821E2F"/>
    <w:rsid w:val="00823505"/>
    <w:rsid w:val="00826BEA"/>
    <w:rsid w:val="008315E6"/>
    <w:rsid w:val="00851CF0"/>
    <w:rsid w:val="00861264"/>
    <w:rsid w:val="00873FD5"/>
    <w:rsid w:val="008870B1"/>
    <w:rsid w:val="00887562"/>
    <w:rsid w:val="00887FA7"/>
    <w:rsid w:val="00896FA1"/>
    <w:rsid w:val="008A214E"/>
    <w:rsid w:val="008A4F64"/>
    <w:rsid w:val="008B11FC"/>
    <w:rsid w:val="008B4B5F"/>
    <w:rsid w:val="008B54EB"/>
    <w:rsid w:val="008C36CE"/>
    <w:rsid w:val="008C41FF"/>
    <w:rsid w:val="008E537B"/>
    <w:rsid w:val="00904062"/>
    <w:rsid w:val="00907158"/>
    <w:rsid w:val="009123DA"/>
    <w:rsid w:val="00913A44"/>
    <w:rsid w:val="009235B8"/>
    <w:rsid w:val="009313BF"/>
    <w:rsid w:val="00932E45"/>
    <w:rsid w:val="00935301"/>
    <w:rsid w:val="00937F04"/>
    <w:rsid w:val="009402DE"/>
    <w:rsid w:val="0094382F"/>
    <w:rsid w:val="00944862"/>
    <w:rsid w:val="009474D3"/>
    <w:rsid w:val="00971EBD"/>
    <w:rsid w:val="009754C8"/>
    <w:rsid w:val="00976E9A"/>
    <w:rsid w:val="00997D5E"/>
    <w:rsid w:val="009B6EBF"/>
    <w:rsid w:val="009C1056"/>
    <w:rsid w:val="009C3E71"/>
    <w:rsid w:val="009C5D74"/>
    <w:rsid w:val="009C65A2"/>
    <w:rsid w:val="009C6B99"/>
    <w:rsid w:val="009C735A"/>
    <w:rsid w:val="009D0F9C"/>
    <w:rsid w:val="009D29DA"/>
    <w:rsid w:val="009E1AD4"/>
    <w:rsid w:val="009E1D2F"/>
    <w:rsid w:val="009E6B93"/>
    <w:rsid w:val="009E6D99"/>
    <w:rsid w:val="00A0662B"/>
    <w:rsid w:val="00A07444"/>
    <w:rsid w:val="00A1412C"/>
    <w:rsid w:val="00A20855"/>
    <w:rsid w:val="00A22CF7"/>
    <w:rsid w:val="00A247E2"/>
    <w:rsid w:val="00A2489C"/>
    <w:rsid w:val="00A50644"/>
    <w:rsid w:val="00A71233"/>
    <w:rsid w:val="00A76260"/>
    <w:rsid w:val="00A7790A"/>
    <w:rsid w:val="00A85E2B"/>
    <w:rsid w:val="00AA2AD4"/>
    <w:rsid w:val="00AD536E"/>
    <w:rsid w:val="00AE60E2"/>
    <w:rsid w:val="00B31CF7"/>
    <w:rsid w:val="00B32BBD"/>
    <w:rsid w:val="00B430E7"/>
    <w:rsid w:val="00B746E3"/>
    <w:rsid w:val="00B774EC"/>
    <w:rsid w:val="00B8171D"/>
    <w:rsid w:val="00B84D08"/>
    <w:rsid w:val="00B85159"/>
    <w:rsid w:val="00B9462C"/>
    <w:rsid w:val="00BB57BA"/>
    <w:rsid w:val="00BD7C5B"/>
    <w:rsid w:val="00BE2353"/>
    <w:rsid w:val="00BE4920"/>
    <w:rsid w:val="00BF2206"/>
    <w:rsid w:val="00BF66CD"/>
    <w:rsid w:val="00C278E3"/>
    <w:rsid w:val="00C35F4B"/>
    <w:rsid w:val="00C441E4"/>
    <w:rsid w:val="00C512A7"/>
    <w:rsid w:val="00C542F0"/>
    <w:rsid w:val="00C77665"/>
    <w:rsid w:val="00C85803"/>
    <w:rsid w:val="00C8670F"/>
    <w:rsid w:val="00C91AB0"/>
    <w:rsid w:val="00CD350A"/>
    <w:rsid w:val="00CE05E9"/>
    <w:rsid w:val="00D00C0C"/>
    <w:rsid w:val="00D02CF2"/>
    <w:rsid w:val="00D10AB6"/>
    <w:rsid w:val="00D15267"/>
    <w:rsid w:val="00D179CA"/>
    <w:rsid w:val="00D35978"/>
    <w:rsid w:val="00D4398D"/>
    <w:rsid w:val="00D5381B"/>
    <w:rsid w:val="00D60191"/>
    <w:rsid w:val="00D82D9D"/>
    <w:rsid w:val="00DB1D13"/>
    <w:rsid w:val="00DB630E"/>
    <w:rsid w:val="00DC4148"/>
    <w:rsid w:val="00DF627C"/>
    <w:rsid w:val="00E03DD0"/>
    <w:rsid w:val="00E11031"/>
    <w:rsid w:val="00E20785"/>
    <w:rsid w:val="00E35E51"/>
    <w:rsid w:val="00E36832"/>
    <w:rsid w:val="00E461C1"/>
    <w:rsid w:val="00E62154"/>
    <w:rsid w:val="00E74094"/>
    <w:rsid w:val="00EA425B"/>
    <w:rsid w:val="00EA5446"/>
    <w:rsid w:val="00EC43BC"/>
    <w:rsid w:val="00ED6DD3"/>
    <w:rsid w:val="00F06CE0"/>
    <w:rsid w:val="00F10D7C"/>
    <w:rsid w:val="00F26FFC"/>
    <w:rsid w:val="00F30C95"/>
    <w:rsid w:val="00F34742"/>
    <w:rsid w:val="00F472F4"/>
    <w:rsid w:val="00F47457"/>
    <w:rsid w:val="00F74A67"/>
    <w:rsid w:val="00FC1183"/>
    <w:rsid w:val="00FD372C"/>
    <w:rsid w:val="00FD52E9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331B48"/>
  <w14:defaultImageDpi w14:val="0"/>
  <w15:docId w15:val="{D0653DDE-9570-4826-9AE1-5BE67B7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2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295"/>
    <w:rPr>
      <w:rFonts w:cs="Times New Roman"/>
    </w:rPr>
  </w:style>
  <w:style w:type="paragraph" w:styleId="a7">
    <w:name w:val="annotation text"/>
    <w:basedOn w:val="a"/>
    <w:link w:val="a8"/>
    <w:uiPriority w:val="99"/>
    <w:unhideWhenUsed/>
    <w:rsid w:val="00310520"/>
    <w:pPr>
      <w:jc w:val="left"/>
    </w:pPr>
    <w:rPr>
      <w:rFonts w:ascii="Century" w:eastAsia="ＭＳ 明朝" w:hAnsi="Century"/>
    </w:rPr>
  </w:style>
  <w:style w:type="character" w:customStyle="1" w:styleId="a8">
    <w:name w:val="コメント文字列 (文字)"/>
    <w:basedOn w:val="a0"/>
    <w:link w:val="a7"/>
    <w:uiPriority w:val="99"/>
    <w:locked/>
    <w:rsid w:val="00310520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75288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B430E7"/>
    <w:rPr>
      <w:rFonts w:cs="Times New Roman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430E7"/>
    <w:rPr>
      <w:rFonts w:asciiTheme="minorHAnsi" w:eastAsiaTheme="minorEastAsia" w:hAnsiTheme="minorHAnsi"/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locked/>
    <w:rsid w:val="00B430E7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430E7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430E7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A85E2B"/>
    <w:pPr>
      <w:ind w:leftChars="400" w:left="840"/>
    </w:pPr>
  </w:style>
  <w:style w:type="character" w:customStyle="1" w:styleId="p">
    <w:name w:val="p"/>
    <w:basedOn w:val="a0"/>
    <w:rsid w:val="002C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77A2-3AEE-4C45-8F7C-6E2AF53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1046</Words>
  <Characters>107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坂本 周亮</cp:lastModifiedBy>
  <cp:revision>5</cp:revision>
  <cp:lastPrinted>2023-06-14T02:59:00Z</cp:lastPrinted>
  <dcterms:created xsi:type="dcterms:W3CDTF">2023-09-19T07:32:00Z</dcterms:created>
  <dcterms:modified xsi:type="dcterms:W3CDTF">2023-09-29T05:33:00Z</dcterms:modified>
</cp:coreProperties>
</file>