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04CE" w14:textId="344C8783" w:rsidR="00A66A7F" w:rsidRDefault="00A66A7F" w:rsidP="00A66A7F">
      <w:pPr>
        <w:autoSpaceDE w:val="0"/>
        <w:autoSpaceDN w:val="0"/>
        <w:adjustRightInd w:val="0"/>
        <w:ind w:rightChars="70" w:right="147"/>
        <w:rPr>
          <w:rFonts w:ascii="ＭＳ 明朝" w:eastAsia="ＭＳ 明朝"/>
          <w:szCs w:val="21"/>
        </w:rPr>
      </w:pPr>
      <w:r w:rsidRPr="00D75941">
        <w:rPr>
          <w:rFonts w:ascii="ＭＳ 明朝" w:eastAsia="ＭＳ 明朝" w:hint="eastAsia"/>
          <w:szCs w:val="21"/>
        </w:rPr>
        <w:t>様式第１</w:t>
      </w:r>
      <w:r w:rsidR="00292ADA">
        <w:rPr>
          <w:rFonts w:ascii="ＭＳ 明朝" w:eastAsia="ＭＳ 明朝" w:hint="eastAsia"/>
          <w:szCs w:val="21"/>
        </w:rPr>
        <w:t>３</w:t>
      </w:r>
      <w:r w:rsidRPr="00D75941">
        <w:rPr>
          <w:rFonts w:ascii="ＭＳ 明朝" w:eastAsia="ＭＳ 明朝" w:hint="eastAsia"/>
          <w:szCs w:val="21"/>
        </w:rPr>
        <w:t>号（第１</w:t>
      </w:r>
      <w:r w:rsidR="00292ADA">
        <w:rPr>
          <w:rFonts w:ascii="ＭＳ 明朝" w:eastAsia="ＭＳ 明朝" w:hint="eastAsia"/>
          <w:szCs w:val="21"/>
        </w:rPr>
        <w:t>６</w:t>
      </w:r>
      <w:r w:rsidRPr="00D75941">
        <w:rPr>
          <w:rFonts w:ascii="ＭＳ 明朝" w:eastAsia="ＭＳ 明朝" w:hint="eastAsia"/>
          <w:szCs w:val="21"/>
        </w:rPr>
        <w:t>条関係）</w:t>
      </w:r>
    </w:p>
    <w:p w14:paraId="29E62C70" w14:textId="47FA4779" w:rsidR="001803E5" w:rsidRPr="00D75941" w:rsidRDefault="001803E5" w:rsidP="001803E5">
      <w:pPr>
        <w:jc w:val="center"/>
        <w:rPr>
          <w:rFonts w:ascii="ＭＳ 明朝" w:hAnsi="ＭＳ 明朝"/>
          <w:szCs w:val="21"/>
          <w:lang w:eastAsia="zh-CN"/>
        </w:rPr>
      </w:pPr>
      <w:r w:rsidRPr="00D75941">
        <w:rPr>
          <w:rFonts w:ascii="ＭＳ 明朝" w:hAnsi="ＭＳ 明朝" w:hint="eastAsia"/>
          <w:szCs w:val="21"/>
          <w:lang w:eastAsia="zh-CN"/>
        </w:rPr>
        <w:t>（</w:t>
      </w:r>
      <w:r>
        <w:rPr>
          <w:rFonts w:ascii="ＭＳ 明朝" w:hAnsi="ＭＳ 明朝" w:hint="eastAsia"/>
          <w:szCs w:val="21"/>
        </w:rPr>
        <w:t>表</w:t>
      </w:r>
      <w:r w:rsidRPr="00D75941">
        <w:rPr>
          <w:rFonts w:ascii="ＭＳ 明朝" w:hAnsi="ＭＳ 明朝" w:hint="eastAsia"/>
          <w:szCs w:val="21"/>
          <w:lang w:eastAsia="zh-CN"/>
        </w:rPr>
        <w:t>）</w:t>
      </w:r>
    </w:p>
    <w:p w14:paraId="6A80316C" w14:textId="77777777" w:rsidR="00560191" w:rsidRPr="00D75941" w:rsidRDefault="00560191" w:rsidP="00560191">
      <w:pPr>
        <w:ind w:rightChars="198" w:right="416"/>
        <w:rPr>
          <w:rFonts w:ascii="ＭＳ 明朝" w:eastAsia="ＭＳ 明朝"/>
          <w:szCs w:val="21"/>
        </w:rPr>
      </w:pPr>
      <w:r w:rsidRPr="00D75941">
        <w:rPr>
          <w:rFonts w:ascii="ＭＳ 明朝" w:hAnsi="ＭＳ 明朝"/>
          <w:szCs w:val="21"/>
        </w:rPr>
        <w:t xml:space="preserve">  </w:t>
      </w:r>
      <w:r w:rsidRPr="00D75941">
        <w:rPr>
          <w:rFonts w:ascii="ＭＳ 明朝" w:hAnsi="ＭＳ 明朝" w:hint="eastAsia"/>
          <w:szCs w:val="21"/>
        </w:rPr>
        <w:t xml:space="preserve">　　</w:t>
      </w:r>
      <w:r w:rsidRPr="00D75941">
        <w:rPr>
          <w:rFonts w:ascii="ＭＳ 明朝" w:hAnsi="ＭＳ 明朝"/>
          <w:szCs w:val="21"/>
        </w:rPr>
        <w:t xml:space="preserve">                                  </w:t>
      </w:r>
      <w:r w:rsidRPr="00D75941">
        <w:rPr>
          <w:rFonts w:ascii="ＭＳ 明朝" w:hAnsi="ＭＳ 明朝" w:hint="eastAsia"/>
          <w:szCs w:val="21"/>
        </w:rPr>
        <w:t xml:space="preserve">　　　　　　　　　</w:t>
      </w:r>
      <w:r w:rsidRPr="00D75941">
        <w:rPr>
          <w:rFonts w:ascii="ＭＳ 明朝" w:hAnsi="ＭＳ 明朝"/>
          <w:szCs w:val="21"/>
        </w:rPr>
        <w:t xml:space="preserve">       </w:t>
      </w:r>
      <w:r w:rsidRPr="00D75941">
        <w:rPr>
          <w:rFonts w:ascii="ＭＳ 明朝" w:hAnsi="ＭＳ 明朝" w:hint="eastAsia"/>
          <w:szCs w:val="21"/>
        </w:rPr>
        <w:t>年　　月　　日</w:t>
      </w:r>
    </w:p>
    <w:p w14:paraId="1A0C974E" w14:textId="77777777" w:rsidR="00560191" w:rsidRPr="00D75941" w:rsidRDefault="00560191" w:rsidP="00560191">
      <w:pPr>
        <w:rPr>
          <w:rFonts w:ascii="ＭＳ 明朝" w:eastAsia="ＭＳ 明朝"/>
          <w:szCs w:val="21"/>
        </w:rPr>
      </w:pPr>
      <w:r w:rsidRPr="00D75941">
        <w:rPr>
          <w:rFonts w:ascii="ＭＳ 明朝" w:hAnsi="ＭＳ 明朝" w:hint="eastAsia"/>
          <w:szCs w:val="21"/>
        </w:rPr>
        <w:t xml:space="preserve">　（宛先）高松市長　</w:t>
      </w:r>
    </w:p>
    <w:p w14:paraId="7A709F39" w14:textId="77777777" w:rsidR="00560191" w:rsidRPr="00D75941" w:rsidRDefault="00560191" w:rsidP="00560191">
      <w:pPr>
        <w:ind w:leftChars="692" w:left="1453"/>
        <w:rPr>
          <w:rFonts w:ascii="ＭＳ 明朝" w:hAnsi="ＭＳ 明朝"/>
          <w:kern w:val="21"/>
          <w:szCs w:val="21"/>
        </w:rPr>
      </w:pPr>
      <w:r w:rsidRPr="00D75941">
        <w:rPr>
          <w:rFonts w:ascii="ＭＳ 明朝" w:hAnsi="ＭＳ 明朝" w:hint="eastAsia"/>
          <w:kern w:val="21"/>
          <w:szCs w:val="21"/>
        </w:rPr>
        <w:t xml:space="preserve">　　　　　　　　　　補助事業</w:t>
      </w:r>
      <w:r w:rsidRPr="00D75941">
        <w:rPr>
          <w:rFonts w:ascii="ＭＳ 明朝" w:hAnsi="ＭＳ 明朝" w:hint="eastAsia"/>
          <w:szCs w:val="21"/>
        </w:rPr>
        <w:t>者</w:t>
      </w:r>
      <w:r w:rsidRPr="00D75941">
        <w:rPr>
          <w:rFonts w:ascii="ＭＳ 明朝" w:hAnsi="ＭＳ 明朝" w:hint="eastAsia"/>
          <w:kern w:val="21"/>
          <w:szCs w:val="21"/>
        </w:rPr>
        <w:t xml:space="preserve">　住  　所</w:t>
      </w:r>
      <w:r>
        <w:rPr>
          <w:rFonts w:ascii="ＭＳ 明朝" w:hAnsi="ＭＳ 明朝" w:hint="eastAsia"/>
          <w:kern w:val="21"/>
          <w:szCs w:val="21"/>
        </w:rPr>
        <w:t xml:space="preserve">　</w:t>
      </w:r>
    </w:p>
    <w:p w14:paraId="4D9940DF" w14:textId="77777777" w:rsidR="00560191" w:rsidRPr="00D75941" w:rsidRDefault="00560191" w:rsidP="00560191">
      <w:pPr>
        <w:ind w:leftChars="692" w:left="1453" w:firstLineChars="300" w:firstLine="630"/>
        <w:rPr>
          <w:rFonts w:ascii="ＭＳ 明朝" w:hAnsi="ＭＳ 明朝"/>
          <w:kern w:val="21"/>
          <w:szCs w:val="21"/>
        </w:rPr>
      </w:pPr>
      <w:r w:rsidRPr="00D75941">
        <w:rPr>
          <w:rFonts w:ascii="ＭＳ 明朝" w:hAnsi="ＭＳ 明朝" w:hint="eastAsia"/>
          <w:kern w:val="21"/>
          <w:szCs w:val="21"/>
        </w:rPr>
        <w:t xml:space="preserve">　　　　　　　　　　　　　氏  　名</w:t>
      </w:r>
      <w:r>
        <w:rPr>
          <w:rFonts w:ascii="ＭＳ 明朝" w:hAnsi="ＭＳ 明朝" w:hint="eastAsia"/>
          <w:kern w:val="21"/>
          <w:szCs w:val="21"/>
        </w:rPr>
        <w:t xml:space="preserve">　</w:t>
      </w:r>
    </w:p>
    <w:p w14:paraId="0B5A8BE6" w14:textId="77777777" w:rsidR="00560191" w:rsidRPr="00D75941" w:rsidRDefault="00560191" w:rsidP="00560191">
      <w:pPr>
        <w:ind w:leftChars="692" w:left="1453"/>
        <w:rPr>
          <w:rFonts w:ascii="ＭＳ 明朝" w:hAnsi="ＭＳ 明朝"/>
          <w:kern w:val="21"/>
          <w:szCs w:val="21"/>
        </w:rPr>
      </w:pPr>
      <w:r w:rsidRPr="00D75941">
        <w:rPr>
          <w:rFonts w:ascii="ＭＳ 明朝" w:hAnsi="ＭＳ 明朝" w:hint="eastAsia"/>
          <w:kern w:val="21"/>
          <w:szCs w:val="21"/>
        </w:rPr>
        <w:t xml:space="preserve">　　　　　　　　　　　　　　　　電話番号　　　－　　　　　　</w:t>
      </w:r>
    </w:p>
    <w:p w14:paraId="37FD8F83" w14:textId="77777777" w:rsidR="00560191" w:rsidRDefault="00560191" w:rsidP="003A58F2">
      <w:pPr>
        <w:rPr>
          <w:rFonts w:ascii="ＭＳ 明朝" w:eastAsia="ＭＳ 明朝" w:hAnsi="ＭＳ 明朝"/>
          <w:szCs w:val="21"/>
        </w:rPr>
      </w:pPr>
    </w:p>
    <w:p w14:paraId="763E0015" w14:textId="2F997229" w:rsidR="00560191" w:rsidRDefault="00560191" w:rsidP="00560191">
      <w:pPr>
        <w:jc w:val="center"/>
        <w:rPr>
          <w:rFonts w:ascii="ＭＳ 明朝" w:eastAsia="ＭＳ 明朝" w:hAnsi="ＭＳ 明朝"/>
          <w:szCs w:val="21"/>
        </w:rPr>
      </w:pPr>
      <w:r w:rsidRPr="004B42BD">
        <w:rPr>
          <w:rFonts w:ascii="ＭＳ 明朝" w:eastAsia="ＭＳ 明朝" w:hAnsi="ＭＳ 明朝" w:hint="eastAsia"/>
          <w:szCs w:val="21"/>
        </w:rPr>
        <w:t>高松市自家消費型家庭用太陽光発電設備等設置費補助金</w:t>
      </w:r>
      <w:r>
        <w:rPr>
          <w:rFonts w:ascii="ＭＳ 明朝" w:eastAsia="ＭＳ 明朝" w:hAnsi="ＭＳ 明朝" w:hint="eastAsia"/>
          <w:szCs w:val="21"/>
        </w:rPr>
        <w:t>設備等使用</w:t>
      </w:r>
      <w:r w:rsidRPr="001659A7">
        <w:rPr>
          <w:rFonts w:ascii="ＭＳ 明朝" w:eastAsia="ＭＳ 明朝" w:hAnsi="ＭＳ 明朝" w:hint="eastAsia"/>
          <w:szCs w:val="21"/>
        </w:rPr>
        <w:t>状況報告書</w:t>
      </w:r>
    </w:p>
    <w:p w14:paraId="6FEBC881" w14:textId="77777777" w:rsidR="00560191" w:rsidRDefault="00560191" w:rsidP="003A58F2">
      <w:pPr>
        <w:rPr>
          <w:rFonts w:ascii="ＭＳ 明朝" w:eastAsia="ＭＳ 明朝" w:hAnsi="ＭＳ 明朝"/>
          <w:szCs w:val="21"/>
        </w:rPr>
      </w:pPr>
    </w:p>
    <w:p w14:paraId="4F871200" w14:textId="5C31ACCC" w:rsidR="00A66A7F" w:rsidRPr="00560191" w:rsidRDefault="00560191" w:rsidP="00560191">
      <w:pPr>
        <w:ind w:leftChars="100" w:left="210" w:rightChars="100" w:right="21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4B42BD">
        <w:rPr>
          <w:rFonts w:ascii="ＭＳ 明朝" w:eastAsia="ＭＳ 明朝" w:hAnsi="ＭＳ 明朝" w:hint="eastAsia"/>
          <w:szCs w:val="21"/>
        </w:rPr>
        <w:t>高松市自家消費型家庭用太陽光発電設備等設置費補助金</w:t>
      </w:r>
      <w:r>
        <w:rPr>
          <w:rFonts w:ascii="ＭＳ 明朝" w:eastAsia="ＭＳ 明朝" w:hAnsi="ＭＳ 明朝" w:hint="eastAsia"/>
          <w:szCs w:val="21"/>
        </w:rPr>
        <w:t>交付要綱第１５条第１項の規定により、状況を報告します。</w:t>
      </w:r>
    </w:p>
    <w:p w14:paraId="6DCCA7A1" w14:textId="77777777" w:rsidR="00A66A7F" w:rsidRDefault="00A66A7F" w:rsidP="003A58F2">
      <w:pPr>
        <w:rPr>
          <w:rFonts w:asciiTheme="minorEastAsia" w:hAnsiTheme="minorEastAsia"/>
        </w:rPr>
      </w:pPr>
    </w:p>
    <w:p w14:paraId="5E898C0D" w14:textId="10152CF8" w:rsidR="00A66A7F" w:rsidRDefault="00560191" w:rsidP="003A58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１．状況報告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583"/>
      </w:tblGrid>
      <w:tr w:rsidR="00560191" w14:paraId="18773CD0" w14:textId="77777777" w:rsidTr="00125E74">
        <w:trPr>
          <w:trHeight w:val="454"/>
        </w:trPr>
        <w:tc>
          <w:tcPr>
            <w:tcW w:w="4361" w:type="dxa"/>
            <w:gridSpan w:val="2"/>
            <w:tcBorders>
              <w:right w:val="single" w:sz="18" w:space="0" w:color="auto"/>
            </w:tcBorders>
            <w:vAlign w:val="center"/>
          </w:tcPr>
          <w:p w14:paraId="4C13FA64" w14:textId="6BB6FBA6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以下の①・②の確認日</w:t>
            </w:r>
          </w:p>
        </w:tc>
        <w:tc>
          <w:tcPr>
            <w:tcW w:w="5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79B08F" w14:textId="194E047D" w:rsidR="00560191" w:rsidRDefault="00560191" w:rsidP="005601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560191" w14:paraId="448E2021" w14:textId="77777777" w:rsidTr="00125E74">
        <w:trPr>
          <w:trHeight w:val="907"/>
        </w:trPr>
        <w:tc>
          <w:tcPr>
            <w:tcW w:w="534" w:type="dxa"/>
            <w:vMerge w:val="restart"/>
            <w:vAlign w:val="center"/>
          </w:tcPr>
          <w:p w14:paraId="3164A964" w14:textId="044FF5F0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2064E5D9" w14:textId="77777777" w:rsidR="00560191" w:rsidRPr="001803E5" w:rsidRDefault="00560191" w:rsidP="0056019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803E5">
              <w:rPr>
                <w:rFonts w:asciiTheme="minorEastAsia" w:hAnsiTheme="minorEastAsia" w:hint="eastAsia"/>
                <w:sz w:val="24"/>
                <w:szCs w:val="28"/>
              </w:rPr>
              <w:t>累計</w:t>
            </w:r>
            <w:r w:rsidRPr="001803E5">
              <w:rPr>
                <w:rFonts w:asciiTheme="minorEastAsia" w:hAnsiTheme="minorEastAsia" w:hint="eastAsia"/>
                <w:b/>
                <w:bCs/>
                <w:sz w:val="24"/>
                <w:szCs w:val="28"/>
                <w:u w:val="single"/>
              </w:rPr>
              <w:t>発電</w:t>
            </w:r>
            <w:r w:rsidRPr="001803E5">
              <w:rPr>
                <w:rFonts w:asciiTheme="minorEastAsia" w:hAnsiTheme="minorEastAsia" w:hint="eastAsia"/>
                <w:sz w:val="24"/>
                <w:szCs w:val="28"/>
              </w:rPr>
              <w:t>電力量</w:t>
            </w:r>
          </w:p>
          <w:p w14:paraId="1D763757" w14:textId="22554B60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 w:rsidRPr="00560191">
              <w:rPr>
                <w:rFonts w:asciiTheme="minorEastAsia" w:hAnsiTheme="minorEastAsia" w:hint="eastAsia"/>
                <w:sz w:val="20"/>
                <w:szCs w:val="21"/>
              </w:rPr>
              <w:t>（設備設置から確認日までの合計値）</w:t>
            </w:r>
          </w:p>
        </w:tc>
        <w:tc>
          <w:tcPr>
            <w:tcW w:w="55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33325" w14:textId="6DA9A78B" w:rsidR="00560191" w:rsidRDefault="00560191" w:rsidP="0056019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ｋＷｈ</w:t>
            </w:r>
          </w:p>
        </w:tc>
      </w:tr>
      <w:tr w:rsidR="00560191" w14:paraId="05724F37" w14:textId="77777777" w:rsidTr="00125E74">
        <w:trPr>
          <w:trHeight w:val="618"/>
        </w:trPr>
        <w:tc>
          <w:tcPr>
            <w:tcW w:w="534" w:type="dxa"/>
            <w:vMerge/>
            <w:vAlign w:val="center"/>
          </w:tcPr>
          <w:p w14:paraId="1B737E69" w14:textId="77777777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4616EA4" w14:textId="4807DFA8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確認方法</w:t>
            </w:r>
          </w:p>
        </w:tc>
        <w:tc>
          <w:tcPr>
            <w:tcW w:w="55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C5559E" w14:textId="2829EA48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4E2011" wp14:editId="00EF742F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-22860</wp:posOffset>
                      </wp:positionV>
                      <wp:extent cx="1876425" cy="266700"/>
                      <wp:effectExtent l="0" t="0" r="28575" b="19050"/>
                      <wp:wrapNone/>
                      <wp:docPr id="159775297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DF288" id="楕円 1" o:spid="_x0000_s1026" style="position:absolute;margin-left:61.4pt;margin-top:-1.8pt;width:147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モニター表示器等</w:t>
            </w:r>
          </w:p>
        </w:tc>
      </w:tr>
      <w:tr w:rsidR="00560191" w14:paraId="4B8F4911" w14:textId="77777777" w:rsidTr="00125E74">
        <w:trPr>
          <w:trHeight w:val="907"/>
        </w:trPr>
        <w:tc>
          <w:tcPr>
            <w:tcW w:w="534" w:type="dxa"/>
            <w:vMerge w:val="restart"/>
            <w:vAlign w:val="center"/>
          </w:tcPr>
          <w:p w14:paraId="0D55A908" w14:textId="66DA917B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238431DB" w14:textId="77777777" w:rsidR="00560191" w:rsidRPr="001803E5" w:rsidRDefault="00560191" w:rsidP="0056019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803E5">
              <w:rPr>
                <w:rFonts w:asciiTheme="minorEastAsia" w:hAnsiTheme="minorEastAsia" w:hint="eastAsia"/>
                <w:sz w:val="24"/>
                <w:szCs w:val="28"/>
              </w:rPr>
              <w:t>累計</w:t>
            </w:r>
            <w:r w:rsidRPr="001803E5">
              <w:rPr>
                <w:rFonts w:asciiTheme="minorEastAsia" w:hAnsiTheme="minorEastAsia" w:hint="eastAsia"/>
                <w:b/>
                <w:bCs/>
                <w:sz w:val="24"/>
                <w:szCs w:val="28"/>
                <w:u w:val="single"/>
              </w:rPr>
              <w:t>売電</w:t>
            </w:r>
            <w:r w:rsidRPr="001803E5">
              <w:rPr>
                <w:rFonts w:asciiTheme="minorEastAsia" w:hAnsiTheme="minorEastAsia" w:hint="eastAsia"/>
                <w:sz w:val="24"/>
                <w:szCs w:val="28"/>
              </w:rPr>
              <w:t>電力量</w:t>
            </w:r>
          </w:p>
          <w:p w14:paraId="53992BE6" w14:textId="217974BA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 w:rsidRPr="00560191">
              <w:rPr>
                <w:rFonts w:asciiTheme="minorEastAsia" w:hAnsiTheme="minorEastAsia" w:hint="eastAsia"/>
                <w:sz w:val="20"/>
                <w:szCs w:val="21"/>
              </w:rPr>
              <w:t>（設備設置から確認日までの合計値）</w:t>
            </w:r>
          </w:p>
        </w:tc>
        <w:tc>
          <w:tcPr>
            <w:tcW w:w="55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42464A" w14:textId="624DF53A" w:rsidR="00560191" w:rsidRDefault="00560191" w:rsidP="0056019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ｋＷｈ</w:t>
            </w:r>
          </w:p>
        </w:tc>
      </w:tr>
      <w:tr w:rsidR="00560191" w14:paraId="574F129D" w14:textId="77777777" w:rsidTr="00125E74">
        <w:trPr>
          <w:trHeight w:val="1320"/>
        </w:trPr>
        <w:tc>
          <w:tcPr>
            <w:tcW w:w="534" w:type="dxa"/>
            <w:vMerge/>
          </w:tcPr>
          <w:p w14:paraId="52F2F641" w14:textId="77777777" w:rsidR="00560191" w:rsidRDefault="00560191" w:rsidP="003A58F2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464B37A" w14:textId="7A4F75A2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確認方法（いずれかに〇）</w:t>
            </w:r>
          </w:p>
        </w:tc>
        <w:tc>
          <w:tcPr>
            <w:tcW w:w="55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250696" w14:textId="5821071C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モニター表示器等 ・ 売電メーター ・</w:t>
            </w:r>
          </w:p>
          <w:p w14:paraId="4FB6734A" w14:textId="2323C415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「お支払い金額等のご案内（仕入れ明細書）」 ・</w:t>
            </w:r>
          </w:p>
          <w:p w14:paraId="4DDDF6BA" w14:textId="11008D8D" w:rsidR="00560191" w:rsidRDefault="00560191" w:rsidP="00560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その他（詳細を記載：　　　　　　　　　　　　　）</w:t>
            </w:r>
          </w:p>
        </w:tc>
      </w:tr>
    </w:tbl>
    <w:p w14:paraId="7A6E5918" w14:textId="79FF4652" w:rsidR="00560191" w:rsidRDefault="001803E5" w:rsidP="001803E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1803E5">
        <w:rPr>
          <w:rFonts w:asciiTheme="minorEastAsia" w:hAnsiTheme="minorEastAsia" w:hint="eastAsia"/>
          <w:u w:val="single"/>
        </w:rPr>
        <w:t>累計の発電電力量・売電電力量</w:t>
      </w:r>
      <w:r>
        <w:rPr>
          <w:rFonts w:asciiTheme="minorEastAsia" w:hAnsiTheme="minorEastAsia" w:hint="eastAsia"/>
        </w:rPr>
        <w:t>を御確認いただき、①・②の両方を記載してください。</w:t>
      </w:r>
    </w:p>
    <w:p w14:paraId="78B5EE1A" w14:textId="34C0003F" w:rsidR="001803E5" w:rsidRDefault="001803E5" w:rsidP="001803E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自家消費量は①と②の差となります。</w:t>
      </w:r>
    </w:p>
    <w:p w14:paraId="0D98C04F" w14:textId="6BB5342E" w:rsidR="001803E5" w:rsidRDefault="001803E5" w:rsidP="001803E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※年毎（月毎）の発電電力量・売電電力量のみが表示される機器等の場合は、設備設置日から確認日までの各年（各月）の発電電力量・売電電力量の合計をそれぞれ記載してください。</w:t>
      </w:r>
    </w:p>
    <w:p w14:paraId="4D644CC6" w14:textId="77777777" w:rsidR="001803E5" w:rsidRDefault="001803E5" w:rsidP="001803E5">
      <w:pPr>
        <w:ind w:leftChars="100" w:left="420" w:hangingChars="100" w:hanging="210"/>
        <w:rPr>
          <w:rFonts w:asciiTheme="minorEastAsia" w:hAnsiTheme="minorEastAsia"/>
        </w:rPr>
      </w:pPr>
    </w:p>
    <w:p w14:paraId="4D8110E0" w14:textId="77777777" w:rsidR="001803E5" w:rsidRDefault="001803E5" w:rsidP="001803E5">
      <w:pPr>
        <w:ind w:leftChars="100" w:left="420" w:hangingChars="100" w:hanging="210"/>
        <w:rPr>
          <w:rFonts w:asciiTheme="minorEastAsia" w:hAnsiTheme="minorEastAsia"/>
        </w:rPr>
      </w:pPr>
    </w:p>
    <w:p w14:paraId="7318F1B8" w14:textId="77777777" w:rsidR="001803E5" w:rsidRDefault="001803E5" w:rsidP="003A58F2">
      <w:pPr>
        <w:rPr>
          <w:rFonts w:asciiTheme="minorEastAsia" w:hAnsiTheme="minorEastAsia"/>
        </w:rPr>
      </w:pPr>
    </w:p>
    <w:p w14:paraId="6542F283" w14:textId="77777777" w:rsidR="00560191" w:rsidRDefault="00560191" w:rsidP="003A58F2">
      <w:pPr>
        <w:rPr>
          <w:rFonts w:asciiTheme="minorEastAsia" w:hAnsiTheme="minorEastAsia"/>
        </w:rPr>
      </w:pPr>
    </w:p>
    <w:p w14:paraId="7067C169" w14:textId="77777777" w:rsidR="001803E5" w:rsidRDefault="001803E5" w:rsidP="003A58F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233F523" w14:textId="77777777" w:rsidR="001803E5" w:rsidRPr="00D75941" w:rsidRDefault="001803E5" w:rsidP="001803E5">
      <w:pPr>
        <w:jc w:val="center"/>
        <w:rPr>
          <w:rFonts w:ascii="ＭＳ 明朝" w:hAnsi="ＭＳ 明朝"/>
          <w:szCs w:val="21"/>
          <w:lang w:eastAsia="zh-CN"/>
        </w:rPr>
      </w:pPr>
      <w:r w:rsidRPr="00D75941">
        <w:rPr>
          <w:rFonts w:ascii="ＭＳ 明朝" w:hAnsi="ＭＳ 明朝" w:hint="eastAsia"/>
          <w:szCs w:val="21"/>
          <w:lang w:eastAsia="zh-CN"/>
        </w:rPr>
        <w:lastRenderedPageBreak/>
        <w:t>（</w:t>
      </w:r>
      <w:r>
        <w:rPr>
          <w:rFonts w:ascii="ＭＳ 明朝" w:hAnsi="ＭＳ 明朝" w:hint="eastAsia"/>
          <w:szCs w:val="21"/>
        </w:rPr>
        <w:t>裏</w:t>
      </w:r>
      <w:r w:rsidRPr="00D75941">
        <w:rPr>
          <w:rFonts w:ascii="ＭＳ 明朝" w:hAnsi="ＭＳ 明朝" w:hint="eastAsia"/>
          <w:szCs w:val="21"/>
          <w:lang w:eastAsia="zh-CN"/>
        </w:rPr>
        <w:t>）</w:t>
      </w:r>
    </w:p>
    <w:p w14:paraId="3D3E1838" w14:textId="77777777" w:rsidR="001803E5" w:rsidRDefault="001803E5" w:rsidP="003A58F2">
      <w:pPr>
        <w:rPr>
          <w:rFonts w:asciiTheme="minorEastAsia" w:hAnsiTheme="minorEastAsia"/>
        </w:rPr>
      </w:pPr>
    </w:p>
    <w:p w14:paraId="47FDD540" w14:textId="396864F3" w:rsidR="00560191" w:rsidRDefault="00560191" w:rsidP="003A58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２．提出書類</w:t>
      </w:r>
      <w:r w:rsidR="001803E5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チェックリスト</w:t>
      </w:r>
      <w:r w:rsidR="001803E5">
        <w:rPr>
          <w:rFonts w:asciiTheme="minorEastAsia" w:hAnsiTheme="minorEastAsia" w:hint="eastAsia"/>
        </w:rPr>
        <w:t>（提出物は</w:t>
      </w:r>
      <w:r w:rsidR="001803E5" w:rsidRPr="001803E5">
        <w:rPr>
          <w:rFonts w:asciiTheme="minorEastAsia" w:hAnsiTheme="minorEastAsia" w:hint="eastAsia"/>
          <w:u w:val="single"/>
        </w:rPr>
        <w:t>全て</w:t>
      </w:r>
      <w:r w:rsidR="001803E5">
        <w:rPr>
          <w:rFonts w:asciiTheme="minorEastAsia" w:hAnsiTheme="minorEastAsia" w:hint="eastAsia"/>
        </w:rPr>
        <w:t>御提出ください。）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09"/>
        <w:gridCol w:w="7796"/>
      </w:tblGrid>
      <w:tr w:rsidR="001803E5" w14:paraId="3621E747" w14:textId="77777777" w:rsidTr="00125E74">
        <w:trPr>
          <w:trHeight w:val="737"/>
          <w:jc w:val="center"/>
        </w:trPr>
        <w:tc>
          <w:tcPr>
            <w:tcW w:w="1242" w:type="dxa"/>
            <w:vMerge w:val="restart"/>
            <w:tcBorders>
              <w:right w:val="single" w:sz="18" w:space="0" w:color="auto"/>
            </w:tcBorders>
            <w:vAlign w:val="center"/>
          </w:tcPr>
          <w:p w14:paraId="7EA180EE" w14:textId="28743D6B" w:rsidR="001803E5" w:rsidRDefault="001803E5" w:rsidP="00180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DC1EFA" w14:textId="1B6DC0CB" w:rsidR="001803E5" w:rsidRDefault="001803E5" w:rsidP="00180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796" w:type="dxa"/>
            <w:tcBorders>
              <w:left w:val="single" w:sz="18" w:space="0" w:color="auto"/>
            </w:tcBorders>
            <w:vAlign w:val="center"/>
          </w:tcPr>
          <w:p w14:paraId="5B9D21AE" w14:textId="7BF42E47" w:rsidR="001803E5" w:rsidRDefault="001803E5" w:rsidP="001803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状況報告書（様式第１１号／この書類）</w:t>
            </w:r>
          </w:p>
        </w:tc>
      </w:tr>
      <w:tr w:rsidR="001803E5" w14:paraId="02107DAA" w14:textId="77777777" w:rsidTr="00125E74">
        <w:trPr>
          <w:trHeight w:val="737"/>
          <w:jc w:val="center"/>
        </w:trPr>
        <w:tc>
          <w:tcPr>
            <w:tcW w:w="1242" w:type="dxa"/>
            <w:vMerge/>
            <w:tcBorders>
              <w:right w:val="single" w:sz="18" w:space="0" w:color="auto"/>
            </w:tcBorders>
            <w:vAlign w:val="center"/>
          </w:tcPr>
          <w:p w14:paraId="4DB26B2E" w14:textId="77777777" w:rsidR="001803E5" w:rsidRDefault="001803E5" w:rsidP="00180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C69C20" w14:textId="3483EE7F" w:rsidR="001803E5" w:rsidRDefault="001803E5" w:rsidP="00180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796" w:type="dxa"/>
            <w:tcBorders>
              <w:left w:val="single" w:sz="18" w:space="0" w:color="auto"/>
            </w:tcBorders>
            <w:vAlign w:val="center"/>
          </w:tcPr>
          <w:p w14:paraId="6E605E59" w14:textId="7ABA36CC" w:rsidR="001803E5" w:rsidRDefault="001803E5" w:rsidP="001803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累計電力発電量（①）が確認できるモニター表示器の写真等</w:t>
            </w:r>
          </w:p>
        </w:tc>
      </w:tr>
      <w:tr w:rsidR="001803E5" w14:paraId="0CFCD0C9" w14:textId="77777777" w:rsidTr="00125E74">
        <w:trPr>
          <w:trHeight w:val="737"/>
          <w:jc w:val="center"/>
        </w:trPr>
        <w:tc>
          <w:tcPr>
            <w:tcW w:w="1242" w:type="dxa"/>
            <w:vMerge/>
            <w:tcBorders>
              <w:right w:val="single" w:sz="18" w:space="0" w:color="auto"/>
            </w:tcBorders>
            <w:vAlign w:val="center"/>
          </w:tcPr>
          <w:p w14:paraId="4DB183A7" w14:textId="77777777" w:rsidR="001803E5" w:rsidRDefault="001803E5" w:rsidP="00180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46D8C" w14:textId="4461404C" w:rsidR="001803E5" w:rsidRDefault="001803E5" w:rsidP="00180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796" w:type="dxa"/>
            <w:tcBorders>
              <w:left w:val="single" w:sz="18" w:space="0" w:color="auto"/>
            </w:tcBorders>
            <w:vAlign w:val="center"/>
          </w:tcPr>
          <w:p w14:paraId="65CE5FAD" w14:textId="77777777" w:rsidR="001803E5" w:rsidRDefault="001803E5" w:rsidP="001803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累計売電電力量（②）が確認できるモニター表示器、売電メーターの写真等</w:t>
            </w:r>
          </w:p>
          <w:p w14:paraId="60BB501A" w14:textId="190362BE" w:rsidR="001803E5" w:rsidRDefault="001803E5" w:rsidP="001803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※確認できない場合、「</w:t>
            </w:r>
            <w:r w:rsidR="007B2C90">
              <w:rPr>
                <w:rFonts w:asciiTheme="minorEastAsia" w:hAnsiTheme="minorEastAsia" w:hint="eastAsia"/>
              </w:rPr>
              <w:t>お支払金額等のご案内（仕入明細書）</w:t>
            </w:r>
            <w:r>
              <w:rPr>
                <w:rFonts w:asciiTheme="minorEastAsia" w:hAnsiTheme="minorEastAsia" w:hint="eastAsia"/>
              </w:rPr>
              <w:t>」</w:t>
            </w:r>
            <w:r w:rsidR="007B2C90">
              <w:rPr>
                <w:rFonts w:asciiTheme="minorEastAsia" w:hAnsiTheme="minorEastAsia" w:hint="eastAsia"/>
              </w:rPr>
              <w:t>の写し</w:t>
            </w:r>
          </w:p>
        </w:tc>
      </w:tr>
      <w:tr w:rsidR="001803E5" w14:paraId="5C50BBAD" w14:textId="77777777" w:rsidTr="00125E74">
        <w:trPr>
          <w:trHeight w:val="737"/>
          <w:jc w:val="center"/>
        </w:trPr>
        <w:tc>
          <w:tcPr>
            <w:tcW w:w="1242" w:type="dxa"/>
            <w:tcBorders>
              <w:right w:val="single" w:sz="18" w:space="0" w:color="auto"/>
            </w:tcBorders>
            <w:vAlign w:val="center"/>
          </w:tcPr>
          <w:p w14:paraId="59E2729B" w14:textId="4578B303" w:rsidR="001803E5" w:rsidRDefault="001803E5" w:rsidP="00180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37800" w14:textId="61EC8C5B" w:rsidR="001803E5" w:rsidRDefault="001803E5" w:rsidP="00180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796" w:type="dxa"/>
            <w:tcBorders>
              <w:left w:val="single" w:sz="18" w:space="0" w:color="auto"/>
            </w:tcBorders>
            <w:vAlign w:val="center"/>
          </w:tcPr>
          <w:p w14:paraId="790238DF" w14:textId="77777777" w:rsidR="001803E5" w:rsidRDefault="001803E5" w:rsidP="001803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太陽光発電設備が現在も稼働している。</w:t>
            </w:r>
          </w:p>
          <w:p w14:paraId="202F9415" w14:textId="5BB83276" w:rsidR="001803E5" w:rsidRDefault="001803E5" w:rsidP="001803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※故障等により稼働していない場合は、お問い合わせ先まで御連絡ください。</w:t>
            </w:r>
          </w:p>
        </w:tc>
      </w:tr>
    </w:tbl>
    <w:p w14:paraId="5F026D01" w14:textId="2687F45B" w:rsidR="00A66A7F" w:rsidRDefault="007B2C90" w:rsidP="007B2C9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＜注意事項＞</w:t>
      </w:r>
    </w:p>
    <w:p w14:paraId="169AEA1F" w14:textId="0A6FB281" w:rsidR="00A66A7F" w:rsidRDefault="007B2C90" w:rsidP="007B2C9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・状況報告書のほか、撮影日の分かる写真（用紙に印刷したものでも可）を必ず添付してください。</w:t>
      </w:r>
    </w:p>
    <w:p w14:paraId="54E533AC" w14:textId="572C58C0" w:rsidR="007B2C90" w:rsidRDefault="007B2C90" w:rsidP="007B2C9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・年毎（月毎）の発電電力量・売電電力量のみが表示される機器等の場合は、</w:t>
      </w:r>
      <w:r w:rsidRPr="007B2C90">
        <w:rPr>
          <w:rFonts w:asciiTheme="minorEastAsia" w:hAnsiTheme="minorEastAsia" w:hint="eastAsia"/>
          <w:u w:val="single"/>
        </w:rPr>
        <w:t>設置日から確認日まで各年（各月）全ての発電電力量・売電電力量</w:t>
      </w:r>
      <w:r>
        <w:rPr>
          <w:rFonts w:asciiTheme="minorEastAsia" w:hAnsiTheme="minorEastAsia" w:hint="eastAsia"/>
        </w:rPr>
        <w:t>が分かる写真等を添付してください。</w:t>
      </w:r>
    </w:p>
    <w:p w14:paraId="01B2FED8" w14:textId="26904123" w:rsidR="007B2C90" w:rsidRDefault="007B2C90" w:rsidP="007B2C9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・御不明な点等ございましたら、お問い合わせ先まで御連絡ください。</w:t>
      </w:r>
    </w:p>
    <w:p w14:paraId="39374755" w14:textId="01E49041" w:rsidR="00A66A7F" w:rsidRDefault="00A66A7F" w:rsidP="003A58F2">
      <w:pPr>
        <w:rPr>
          <w:rFonts w:asciiTheme="minorEastAsia" w:hAnsiTheme="minorEastAsia"/>
        </w:rPr>
      </w:pPr>
    </w:p>
    <w:p w14:paraId="73B68A86" w14:textId="53459A5C" w:rsidR="007B2C90" w:rsidRDefault="007B2C90" w:rsidP="003A58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３．お問い合わせ先</w:t>
      </w:r>
    </w:p>
    <w:p w14:paraId="65262A09" w14:textId="361199CD" w:rsidR="007B2C90" w:rsidRDefault="007B2C90" w:rsidP="003A58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高松市 環境局 ゼロカーボンシティ推進課</w:t>
      </w:r>
    </w:p>
    <w:p w14:paraId="163C0FC0" w14:textId="746D2785" w:rsidR="007B2C90" w:rsidRDefault="007B2C90" w:rsidP="003A58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電　話　番　号：０８７－８３９－２３９３</w:t>
      </w:r>
    </w:p>
    <w:p w14:paraId="205078FB" w14:textId="5E61F0A2" w:rsidR="007B2C90" w:rsidRDefault="007B2C90" w:rsidP="003A58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メールアドレス：</w:t>
      </w:r>
      <w:r w:rsidRPr="007B2C90">
        <w:rPr>
          <w:rFonts w:asciiTheme="minorEastAsia" w:hAnsiTheme="minorEastAsia"/>
        </w:rPr>
        <w:t>zerocarbon@city.takamatsu.lg.jp</w:t>
      </w:r>
    </w:p>
    <w:p w14:paraId="794E7EA2" w14:textId="77777777" w:rsidR="007B2C90" w:rsidRDefault="007B2C90" w:rsidP="003A58F2">
      <w:pPr>
        <w:rPr>
          <w:rFonts w:asciiTheme="minorEastAsia" w:hAnsiTheme="minorEastAsia"/>
        </w:rPr>
      </w:pPr>
    </w:p>
    <w:p w14:paraId="779298C4" w14:textId="68DE2AC0" w:rsidR="007B2C90" w:rsidRDefault="007B2C90" w:rsidP="003A58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４．提出先（以下のいずれかの方法で御提出ください。）</w:t>
      </w:r>
    </w:p>
    <w:p w14:paraId="41F0D1F2" w14:textId="77777777" w:rsidR="007B2C90" w:rsidRDefault="007B2C90" w:rsidP="007B2C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高松市 環境局 ゼロカーボンシティ推進課</w:t>
      </w:r>
    </w:p>
    <w:p w14:paraId="335597C9" w14:textId="21956993" w:rsidR="007B2C90" w:rsidRDefault="007B2C90" w:rsidP="003A58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郵　送：〒７６</w:t>
      </w:r>
      <w:r w:rsidR="00081B2F">
        <w:rPr>
          <w:rFonts w:asciiTheme="minorEastAsia" w:hAnsiTheme="minorEastAsia" w:hint="eastAsia"/>
        </w:rPr>
        <w:t>０</w:t>
      </w:r>
      <w:r>
        <w:rPr>
          <w:rFonts w:asciiTheme="minorEastAsia" w:hAnsiTheme="minorEastAsia" w:hint="eastAsia"/>
        </w:rPr>
        <w:t>－８５７１　香川県高松市番町１丁目８－１５</w:t>
      </w:r>
    </w:p>
    <w:p w14:paraId="26F2B5AD" w14:textId="1BDBC26D" w:rsidR="007B2C90" w:rsidRDefault="007B2C90" w:rsidP="003A58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メール：</w:t>
      </w:r>
      <w:r w:rsidRPr="007B2C90">
        <w:rPr>
          <w:rFonts w:asciiTheme="minorEastAsia" w:hAnsiTheme="minorEastAsia"/>
        </w:rPr>
        <w:t>zerocarbon@city.takamatsu.lg.jp</w:t>
      </w:r>
    </w:p>
    <w:p w14:paraId="0C785421" w14:textId="03A7C9F9" w:rsidR="007B2C90" w:rsidRPr="007B2C90" w:rsidRDefault="007B2C90" w:rsidP="003A58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ＦＡＸ：０８７－８３９－２３９０</w:t>
      </w:r>
    </w:p>
    <w:p w14:paraId="305834E5" w14:textId="77777777" w:rsidR="007B2C90" w:rsidRPr="00D75941" w:rsidRDefault="007B2C90" w:rsidP="003A58F2">
      <w:pPr>
        <w:rPr>
          <w:rFonts w:asciiTheme="minorEastAsia" w:hAnsiTheme="minorEastAsia"/>
        </w:rPr>
      </w:pPr>
    </w:p>
    <w:sectPr w:rsidR="007B2C90" w:rsidRPr="00D75941" w:rsidSect="005D57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DF3B8" w14:textId="77777777" w:rsidR="004B2223" w:rsidRDefault="004B2223" w:rsidP="00B40105">
      <w:r>
        <w:separator/>
      </w:r>
    </w:p>
  </w:endnote>
  <w:endnote w:type="continuationSeparator" w:id="0">
    <w:p w14:paraId="59BA06C1" w14:textId="77777777" w:rsidR="004B2223" w:rsidRDefault="004B2223" w:rsidP="00B4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C951A" w14:textId="77777777" w:rsidR="004B2223" w:rsidRDefault="004B2223" w:rsidP="00B40105">
      <w:r>
        <w:separator/>
      </w:r>
    </w:p>
  </w:footnote>
  <w:footnote w:type="continuationSeparator" w:id="0">
    <w:p w14:paraId="50440A57" w14:textId="77777777" w:rsidR="004B2223" w:rsidRDefault="004B2223" w:rsidP="00B4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2E93"/>
    <w:multiLevelType w:val="hybridMultilevel"/>
    <w:tmpl w:val="E86C3F12"/>
    <w:lvl w:ilvl="0" w:tplc="48B0F782">
      <w:start w:val="2"/>
      <w:numFmt w:val="decimalEnclosedParen"/>
      <w:lvlText w:val="%1"/>
      <w:lvlJc w:val="left"/>
      <w:pPr>
        <w:ind w:left="57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57E36A3"/>
    <w:multiLevelType w:val="hybridMultilevel"/>
    <w:tmpl w:val="1FD800C4"/>
    <w:lvl w:ilvl="0" w:tplc="779AB73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90C1B80"/>
    <w:multiLevelType w:val="hybridMultilevel"/>
    <w:tmpl w:val="8DFEBB50"/>
    <w:lvl w:ilvl="0" w:tplc="612AE1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B910B0"/>
    <w:multiLevelType w:val="hybridMultilevel"/>
    <w:tmpl w:val="22AA3344"/>
    <w:lvl w:ilvl="0" w:tplc="E1B0D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4014C2"/>
    <w:multiLevelType w:val="hybridMultilevel"/>
    <w:tmpl w:val="93E437B6"/>
    <w:lvl w:ilvl="0" w:tplc="72F82A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DF1178"/>
    <w:multiLevelType w:val="singleLevel"/>
    <w:tmpl w:val="C0C03F8E"/>
    <w:lvl w:ilvl="0">
      <w:start w:val="1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sz w:val="17"/>
      </w:rPr>
    </w:lvl>
  </w:abstractNum>
  <w:abstractNum w:abstractNumId="6" w15:restartNumberingAfterBreak="0">
    <w:nsid w:val="302368B9"/>
    <w:multiLevelType w:val="hybridMultilevel"/>
    <w:tmpl w:val="30E4079C"/>
    <w:lvl w:ilvl="0" w:tplc="483A318C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B75719"/>
    <w:multiLevelType w:val="hybridMultilevel"/>
    <w:tmpl w:val="B9466098"/>
    <w:lvl w:ilvl="0" w:tplc="60447FE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A00EA"/>
    <w:multiLevelType w:val="hybridMultilevel"/>
    <w:tmpl w:val="962E0E0E"/>
    <w:lvl w:ilvl="0" w:tplc="5532D9F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1C29FA"/>
    <w:multiLevelType w:val="hybridMultilevel"/>
    <w:tmpl w:val="3334B4F6"/>
    <w:lvl w:ilvl="0" w:tplc="6DD2B3C6">
      <w:start w:val="1"/>
      <w:numFmt w:val="decimalEnclosedParen"/>
      <w:lvlText w:val="%1"/>
      <w:lvlJc w:val="left"/>
      <w:pPr>
        <w:ind w:left="57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A526BE5"/>
    <w:multiLevelType w:val="hybridMultilevel"/>
    <w:tmpl w:val="65AE2956"/>
    <w:lvl w:ilvl="0" w:tplc="19F400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EE916CC"/>
    <w:multiLevelType w:val="hybridMultilevel"/>
    <w:tmpl w:val="11900336"/>
    <w:lvl w:ilvl="0" w:tplc="9C7A6278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B2C7BF0"/>
    <w:multiLevelType w:val="hybridMultilevel"/>
    <w:tmpl w:val="291A2108"/>
    <w:lvl w:ilvl="0" w:tplc="C408F204">
      <w:start w:val="1"/>
      <w:numFmt w:val="decimalEnclosedParen"/>
      <w:lvlText w:val="%1"/>
      <w:lvlJc w:val="left"/>
      <w:pPr>
        <w:ind w:left="435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  <w:rPr>
        <w:rFonts w:cs="Times New Roman"/>
      </w:rPr>
    </w:lvl>
  </w:abstractNum>
  <w:abstractNum w:abstractNumId="13" w15:restartNumberingAfterBreak="0">
    <w:nsid w:val="5DFE2A39"/>
    <w:multiLevelType w:val="hybridMultilevel"/>
    <w:tmpl w:val="C5DC2170"/>
    <w:lvl w:ilvl="0" w:tplc="D7127F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FC562AF"/>
    <w:multiLevelType w:val="hybridMultilevel"/>
    <w:tmpl w:val="4F8AEB48"/>
    <w:lvl w:ilvl="0" w:tplc="F028C93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B00835"/>
    <w:multiLevelType w:val="hybridMultilevel"/>
    <w:tmpl w:val="B37E87B4"/>
    <w:lvl w:ilvl="0" w:tplc="E09430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F82969"/>
    <w:multiLevelType w:val="hybridMultilevel"/>
    <w:tmpl w:val="53D801B8"/>
    <w:lvl w:ilvl="0" w:tplc="1D56B58C">
      <w:start w:val="1"/>
      <w:numFmt w:val="decimalFullWidth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2114A9"/>
    <w:multiLevelType w:val="hybridMultilevel"/>
    <w:tmpl w:val="9752A244"/>
    <w:lvl w:ilvl="0" w:tplc="ED0EDC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5E1A91"/>
    <w:multiLevelType w:val="hybridMultilevel"/>
    <w:tmpl w:val="646CF80A"/>
    <w:lvl w:ilvl="0" w:tplc="4A3AE66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05620527">
    <w:abstractNumId w:val="11"/>
  </w:num>
  <w:num w:numId="2" w16cid:durableId="1081291431">
    <w:abstractNumId w:val="9"/>
  </w:num>
  <w:num w:numId="3" w16cid:durableId="1109006286">
    <w:abstractNumId w:val="0"/>
  </w:num>
  <w:num w:numId="4" w16cid:durableId="674259437">
    <w:abstractNumId w:val="12"/>
  </w:num>
  <w:num w:numId="5" w16cid:durableId="225191871">
    <w:abstractNumId w:val="5"/>
  </w:num>
  <w:num w:numId="6" w16cid:durableId="593633342">
    <w:abstractNumId w:val="6"/>
  </w:num>
  <w:num w:numId="7" w16cid:durableId="1924483880">
    <w:abstractNumId w:val="2"/>
  </w:num>
  <w:num w:numId="8" w16cid:durableId="995844281">
    <w:abstractNumId w:val="10"/>
  </w:num>
  <w:num w:numId="9" w16cid:durableId="1728452022">
    <w:abstractNumId w:val="4"/>
  </w:num>
  <w:num w:numId="10" w16cid:durableId="558592143">
    <w:abstractNumId w:val="8"/>
  </w:num>
  <w:num w:numId="11" w16cid:durableId="1071999043">
    <w:abstractNumId w:val="1"/>
  </w:num>
  <w:num w:numId="12" w16cid:durableId="1086653346">
    <w:abstractNumId w:val="13"/>
  </w:num>
  <w:num w:numId="13" w16cid:durableId="658537982">
    <w:abstractNumId w:val="3"/>
  </w:num>
  <w:num w:numId="14" w16cid:durableId="2078895899">
    <w:abstractNumId w:val="18"/>
  </w:num>
  <w:num w:numId="15" w16cid:durableId="796216473">
    <w:abstractNumId w:val="17"/>
  </w:num>
  <w:num w:numId="16" w16cid:durableId="111871893">
    <w:abstractNumId w:val="16"/>
  </w:num>
  <w:num w:numId="17" w16cid:durableId="1467745485">
    <w:abstractNumId w:val="15"/>
  </w:num>
  <w:num w:numId="18" w16cid:durableId="2108961040">
    <w:abstractNumId w:val="7"/>
  </w:num>
  <w:num w:numId="19" w16cid:durableId="1893541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63F"/>
    <w:rsid w:val="00032BD9"/>
    <w:rsid w:val="00037850"/>
    <w:rsid w:val="0004472D"/>
    <w:rsid w:val="000542CE"/>
    <w:rsid w:val="00064278"/>
    <w:rsid w:val="00081B2F"/>
    <w:rsid w:val="00087112"/>
    <w:rsid w:val="000939A6"/>
    <w:rsid w:val="00096551"/>
    <w:rsid w:val="000B0F34"/>
    <w:rsid w:val="000B1353"/>
    <w:rsid w:val="000B58BB"/>
    <w:rsid w:val="000C046E"/>
    <w:rsid w:val="000C5342"/>
    <w:rsid w:val="000D0606"/>
    <w:rsid w:val="000D586C"/>
    <w:rsid w:val="000E0D13"/>
    <w:rsid w:val="000F5BD5"/>
    <w:rsid w:val="00100DE6"/>
    <w:rsid w:val="00104AFC"/>
    <w:rsid w:val="00125E74"/>
    <w:rsid w:val="0012712F"/>
    <w:rsid w:val="00145179"/>
    <w:rsid w:val="00146220"/>
    <w:rsid w:val="00155D10"/>
    <w:rsid w:val="001749D2"/>
    <w:rsid w:val="001757B1"/>
    <w:rsid w:val="001803E5"/>
    <w:rsid w:val="00186608"/>
    <w:rsid w:val="001A52C2"/>
    <w:rsid w:val="001A76DC"/>
    <w:rsid w:val="001B1FDC"/>
    <w:rsid w:val="001B6E8D"/>
    <w:rsid w:val="001D35E4"/>
    <w:rsid w:val="001D3E66"/>
    <w:rsid w:val="001D735C"/>
    <w:rsid w:val="001D7AF9"/>
    <w:rsid w:val="001D7C61"/>
    <w:rsid w:val="001F24D1"/>
    <w:rsid w:val="001F2EF4"/>
    <w:rsid w:val="001F7CC0"/>
    <w:rsid w:val="00202AF6"/>
    <w:rsid w:val="00233C0D"/>
    <w:rsid w:val="002379AE"/>
    <w:rsid w:val="002701E0"/>
    <w:rsid w:val="00271AC1"/>
    <w:rsid w:val="002835DB"/>
    <w:rsid w:val="00286C67"/>
    <w:rsid w:val="00292ADA"/>
    <w:rsid w:val="002A071B"/>
    <w:rsid w:val="002A57D7"/>
    <w:rsid w:val="002A60FC"/>
    <w:rsid w:val="002B3416"/>
    <w:rsid w:val="002D5755"/>
    <w:rsid w:val="002E2D5D"/>
    <w:rsid w:val="002F14A9"/>
    <w:rsid w:val="00300C6B"/>
    <w:rsid w:val="00312F88"/>
    <w:rsid w:val="00314BCE"/>
    <w:rsid w:val="00316605"/>
    <w:rsid w:val="0032273F"/>
    <w:rsid w:val="00332EAB"/>
    <w:rsid w:val="00332F85"/>
    <w:rsid w:val="003346AD"/>
    <w:rsid w:val="00334E05"/>
    <w:rsid w:val="003566E4"/>
    <w:rsid w:val="00360997"/>
    <w:rsid w:val="0037043B"/>
    <w:rsid w:val="00370CB2"/>
    <w:rsid w:val="00383D6B"/>
    <w:rsid w:val="00394D26"/>
    <w:rsid w:val="0039607D"/>
    <w:rsid w:val="003A58F2"/>
    <w:rsid w:val="003D1ACB"/>
    <w:rsid w:val="003F0AC5"/>
    <w:rsid w:val="003F1F8C"/>
    <w:rsid w:val="00401E5C"/>
    <w:rsid w:val="0041399D"/>
    <w:rsid w:val="004231A7"/>
    <w:rsid w:val="00434820"/>
    <w:rsid w:val="00445AA7"/>
    <w:rsid w:val="004511CD"/>
    <w:rsid w:val="00452755"/>
    <w:rsid w:val="004530CA"/>
    <w:rsid w:val="00453E24"/>
    <w:rsid w:val="00454967"/>
    <w:rsid w:val="004708F5"/>
    <w:rsid w:val="00471BD5"/>
    <w:rsid w:val="0047276C"/>
    <w:rsid w:val="00473711"/>
    <w:rsid w:val="004745E8"/>
    <w:rsid w:val="00480567"/>
    <w:rsid w:val="0048607B"/>
    <w:rsid w:val="004A115B"/>
    <w:rsid w:val="004A1263"/>
    <w:rsid w:val="004A51A8"/>
    <w:rsid w:val="004B204B"/>
    <w:rsid w:val="004B2223"/>
    <w:rsid w:val="004C07C0"/>
    <w:rsid w:val="004C2D7F"/>
    <w:rsid w:val="004E3151"/>
    <w:rsid w:val="00501986"/>
    <w:rsid w:val="005107E0"/>
    <w:rsid w:val="00513283"/>
    <w:rsid w:val="00533ABD"/>
    <w:rsid w:val="00540438"/>
    <w:rsid w:val="00550CE8"/>
    <w:rsid w:val="00550DA2"/>
    <w:rsid w:val="00556A95"/>
    <w:rsid w:val="00560191"/>
    <w:rsid w:val="005628E7"/>
    <w:rsid w:val="00564E13"/>
    <w:rsid w:val="005743A9"/>
    <w:rsid w:val="00583AE1"/>
    <w:rsid w:val="00596E87"/>
    <w:rsid w:val="005A388C"/>
    <w:rsid w:val="005A6615"/>
    <w:rsid w:val="005B20ED"/>
    <w:rsid w:val="005B788B"/>
    <w:rsid w:val="005D57BD"/>
    <w:rsid w:val="005E2066"/>
    <w:rsid w:val="005F1924"/>
    <w:rsid w:val="005F6B40"/>
    <w:rsid w:val="00602141"/>
    <w:rsid w:val="00602D72"/>
    <w:rsid w:val="00612359"/>
    <w:rsid w:val="00612415"/>
    <w:rsid w:val="00621C68"/>
    <w:rsid w:val="00623E0E"/>
    <w:rsid w:val="00637A8F"/>
    <w:rsid w:val="0064505A"/>
    <w:rsid w:val="00651396"/>
    <w:rsid w:val="00655CB4"/>
    <w:rsid w:val="006574BA"/>
    <w:rsid w:val="00663290"/>
    <w:rsid w:val="006821D0"/>
    <w:rsid w:val="006833E3"/>
    <w:rsid w:val="0069233B"/>
    <w:rsid w:val="006939BA"/>
    <w:rsid w:val="006A5434"/>
    <w:rsid w:val="006A5D08"/>
    <w:rsid w:val="006B3CD2"/>
    <w:rsid w:val="006B544F"/>
    <w:rsid w:val="006C78FB"/>
    <w:rsid w:val="006E23AB"/>
    <w:rsid w:val="006E3BCC"/>
    <w:rsid w:val="006E6DF6"/>
    <w:rsid w:val="006E7C67"/>
    <w:rsid w:val="0070304F"/>
    <w:rsid w:val="00706091"/>
    <w:rsid w:val="0072354C"/>
    <w:rsid w:val="00742456"/>
    <w:rsid w:val="007426A8"/>
    <w:rsid w:val="007467D3"/>
    <w:rsid w:val="00753552"/>
    <w:rsid w:val="007569BD"/>
    <w:rsid w:val="007812F2"/>
    <w:rsid w:val="0078506C"/>
    <w:rsid w:val="0079119A"/>
    <w:rsid w:val="00794AF4"/>
    <w:rsid w:val="007A6428"/>
    <w:rsid w:val="007B0064"/>
    <w:rsid w:val="007B2C90"/>
    <w:rsid w:val="007C497B"/>
    <w:rsid w:val="007F763F"/>
    <w:rsid w:val="00803A80"/>
    <w:rsid w:val="00830220"/>
    <w:rsid w:val="008439DE"/>
    <w:rsid w:val="00861009"/>
    <w:rsid w:val="008631AE"/>
    <w:rsid w:val="008812D0"/>
    <w:rsid w:val="008A0BC3"/>
    <w:rsid w:val="008A1ABC"/>
    <w:rsid w:val="008A751B"/>
    <w:rsid w:val="008D153C"/>
    <w:rsid w:val="008D17D1"/>
    <w:rsid w:val="008D3E52"/>
    <w:rsid w:val="008E54D8"/>
    <w:rsid w:val="00900FA3"/>
    <w:rsid w:val="00925F38"/>
    <w:rsid w:val="00931539"/>
    <w:rsid w:val="00942D6D"/>
    <w:rsid w:val="00965569"/>
    <w:rsid w:val="00967EA7"/>
    <w:rsid w:val="009700D2"/>
    <w:rsid w:val="00972140"/>
    <w:rsid w:val="0097486F"/>
    <w:rsid w:val="009904D7"/>
    <w:rsid w:val="009938EE"/>
    <w:rsid w:val="009A3E49"/>
    <w:rsid w:val="009A638E"/>
    <w:rsid w:val="009B1905"/>
    <w:rsid w:val="009C0723"/>
    <w:rsid w:val="009D14B3"/>
    <w:rsid w:val="009E2731"/>
    <w:rsid w:val="00A04EFB"/>
    <w:rsid w:val="00A05F9F"/>
    <w:rsid w:val="00A15514"/>
    <w:rsid w:val="00A1577B"/>
    <w:rsid w:val="00A1713E"/>
    <w:rsid w:val="00A307DD"/>
    <w:rsid w:val="00A30AC8"/>
    <w:rsid w:val="00A34188"/>
    <w:rsid w:val="00A369BB"/>
    <w:rsid w:val="00A40125"/>
    <w:rsid w:val="00A45422"/>
    <w:rsid w:val="00A464AC"/>
    <w:rsid w:val="00A46B8C"/>
    <w:rsid w:val="00A63241"/>
    <w:rsid w:val="00A63C31"/>
    <w:rsid w:val="00A66A7F"/>
    <w:rsid w:val="00A66EB7"/>
    <w:rsid w:val="00A70D43"/>
    <w:rsid w:val="00A76ACE"/>
    <w:rsid w:val="00A94CD4"/>
    <w:rsid w:val="00AA0D08"/>
    <w:rsid w:val="00AB2A6A"/>
    <w:rsid w:val="00AC296A"/>
    <w:rsid w:val="00AD0DCB"/>
    <w:rsid w:val="00AD5310"/>
    <w:rsid w:val="00B10E1E"/>
    <w:rsid w:val="00B17443"/>
    <w:rsid w:val="00B240E9"/>
    <w:rsid w:val="00B27483"/>
    <w:rsid w:val="00B37179"/>
    <w:rsid w:val="00B40105"/>
    <w:rsid w:val="00B42CCD"/>
    <w:rsid w:val="00B50149"/>
    <w:rsid w:val="00B513A7"/>
    <w:rsid w:val="00B55747"/>
    <w:rsid w:val="00B55E15"/>
    <w:rsid w:val="00B63E2C"/>
    <w:rsid w:val="00B85838"/>
    <w:rsid w:val="00B85F5A"/>
    <w:rsid w:val="00B96E66"/>
    <w:rsid w:val="00BA0F77"/>
    <w:rsid w:val="00BA5D43"/>
    <w:rsid w:val="00BB2B38"/>
    <w:rsid w:val="00BD3716"/>
    <w:rsid w:val="00BD3A8E"/>
    <w:rsid w:val="00BE0B20"/>
    <w:rsid w:val="00BE2513"/>
    <w:rsid w:val="00BE4B7D"/>
    <w:rsid w:val="00BE4FC7"/>
    <w:rsid w:val="00BF2F15"/>
    <w:rsid w:val="00BF3FDC"/>
    <w:rsid w:val="00BF411C"/>
    <w:rsid w:val="00BF669B"/>
    <w:rsid w:val="00BF6B90"/>
    <w:rsid w:val="00C052C1"/>
    <w:rsid w:val="00C166DB"/>
    <w:rsid w:val="00C24C23"/>
    <w:rsid w:val="00C33EA9"/>
    <w:rsid w:val="00C35989"/>
    <w:rsid w:val="00C41038"/>
    <w:rsid w:val="00C41443"/>
    <w:rsid w:val="00C47E58"/>
    <w:rsid w:val="00C55ED3"/>
    <w:rsid w:val="00C60186"/>
    <w:rsid w:val="00C66863"/>
    <w:rsid w:val="00C831D1"/>
    <w:rsid w:val="00CB0F0A"/>
    <w:rsid w:val="00CB4963"/>
    <w:rsid w:val="00CC00ED"/>
    <w:rsid w:val="00CD0ED0"/>
    <w:rsid w:val="00CD130B"/>
    <w:rsid w:val="00CD33CD"/>
    <w:rsid w:val="00CF6746"/>
    <w:rsid w:val="00D00CD2"/>
    <w:rsid w:val="00D04EC0"/>
    <w:rsid w:val="00D3497B"/>
    <w:rsid w:val="00D378BD"/>
    <w:rsid w:val="00D43793"/>
    <w:rsid w:val="00D44135"/>
    <w:rsid w:val="00D527E7"/>
    <w:rsid w:val="00D57D9B"/>
    <w:rsid w:val="00D61166"/>
    <w:rsid w:val="00D6422D"/>
    <w:rsid w:val="00D75941"/>
    <w:rsid w:val="00D87A90"/>
    <w:rsid w:val="00D90AB5"/>
    <w:rsid w:val="00D94DE0"/>
    <w:rsid w:val="00DA573A"/>
    <w:rsid w:val="00DB3D25"/>
    <w:rsid w:val="00DB5E3D"/>
    <w:rsid w:val="00DD0ED7"/>
    <w:rsid w:val="00DD322D"/>
    <w:rsid w:val="00DD6B60"/>
    <w:rsid w:val="00DF1579"/>
    <w:rsid w:val="00DF6D39"/>
    <w:rsid w:val="00E05000"/>
    <w:rsid w:val="00E0705C"/>
    <w:rsid w:val="00E120EE"/>
    <w:rsid w:val="00E20148"/>
    <w:rsid w:val="00E204D2"/>
    <w:rsid w:val="00E25D2C"/>
    <w:rsid w:val="00E31A0F"/>
    <w:rsid w:val="00E629A5"/>
    <w:rsid w:val="00E663D7"/>
    <w:rsid w:val="00E702A2"/>
    <w:rsid w:val="00E72EFE"/>
    <w:rsid w:val="00E73AA8"/>
    <w:rsid w:val="00E8135C"/>
    <w:rsid w:val="00E87192"/>
    <w:rsid w:val="00E96849"/>
    <w:rsid w:val="00EC08E9"/>
    <w:rsid w:val="00EC2990"/>
    <w:rsid w:val="00EC3B62"/>
    <w:rsid w:val="00EF2A97"/>
    <w:rsid w:val="00EF3BE7"/>
    <w:rsid w:val="00EF4271"/>
    <w:rsid w:val="00F36AB9"/>
    <w:rsid w:val="00F411D2"/>
    <w:rsid w:val="00F60A74"/>
    <w:rsid w:val="00F6714F"/>
    <w:rsid w:val="00F77EDA"/>
    <w:rsid w:val="00F80FDA"/>
    <w:rsid w:val="00F81FE3"/>
    <w:rsid w:val="00FA134F"/>
    <w:rsid w:val="00FB190B"/>
    <w:rsid w:val="00FB1B81"/>
    <w:rsid w:val="00FB2689"/>
    <w:rsid w:val="00FC0570"/>
    <w:rsid w:val="00FC399A"/>
    <w:rsid w:val="00FD4305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0A7A9"/>
  <w15:docId w15:val="{115894AF-95E8-4DF6-946C-B2EDD50D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75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5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BF669B"/>
    <w:pPr>
      <w:jc w:val="center"/>
    </w:pPr>
    <w:rPr>
      <w:rFonts w:ascii="Century" w:eastAsia="ＭＳ 明朝" w:hAnsi="Century"/>
      <w:szCs w:val="20"/>
    </w:rPr>
  </w:style>
  <w:style w:type="character" w:customStyle="1" w:styleId="a5">
    <w:name w:val="記 (文字)"/>
    <w:basedOn w:val="a0"/>
    <w:link w:val="a4"/>
    <w:uiPriority w:val="99"/>
    <w:rsid w:val="00BF669B"/>
    <w:rPr>
      <w:rFonts w:ascii="Century" w:eastAsia="ＭＳ 明朝" w:hAnsi="Century" w:cs="Times New Roman"/>
      <w:szCs w:val="20"/>
    </w:rPr>
  </w:style>
  <w:style w:type="paragraph" w:styleId="a6">
    <w:name w:val="Closing"/>
    <w:basedOn w:val="a"/>
    <w:next w:val="a"/>
    <w:link w:val="a7"/>
    <w:rsid w:val="00BF669B"/>
    <w:pPr>
      <w:jc w:val="right"/>
    </w:pPr>
    <w:rPr>
      <w:rFonts w:ascii="Century" w:eastAsia="ＭＳ 明朝" w:hAnsi="Century"/>
      <w:szCs w:val="20"/>
    </w:rPr>
  </w:style>
  <w:style w:type="character" w:customStyle="1" w:styleId="a7">
    <w:name w:val="結語 (文字)"/>
    <w:basedOn w:val="a0"/>
    <w:link w:val="a6"/>
    <w:rsid w:val="00BF669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F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01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010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40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0105"/>
    <w:rPr>
      <w:rFonts w:cs="Times New Roman"/>
    </w:rPr>
  </w:style>
  <w:style w:type="table" w:styleId="ae">
    <w:name w:val="Table Grid"/>
    <w:basedOn w:val="a1"/>
    <w:uiPriority w:val="59"/>
    <w:rsid w:val="0050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AF9C-1ECF-4F52-A08A-D546892F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若菜 浩臣</dc:creator>
  <cp:lastModifiedBy>四宮 誠一</cp:lastModifiedBy>
  <cp:revision>239</cp:revision>
  <cp:lastPrinted>2024-08-26T04:14:00Z</cp:lastPrinted>
  <dcterms:created xsi:type="dcterms:W3CDTF">2014-03-20T00:12:00Z</dcterms:created>
  <dcterms:modified xsi:type="dcterms:W3CDTF">2025-01-29T00:33:00Z</dcterms:modified>
</cp:coreProperties>
</file>