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3B" w:rsidRDefault="003A4DE1" w:rsidP="003A4DE1">
      <w:pPr>
        <w:ind w:leftChars="70" w:left="165" w:rightChars="70" w:right="165" w:firstLineChars="300" w:firstLine="709"/>
        <w:rPr>
          <w:kern w:val="21"/>
        </w:rPr>
      </w:pPr>
      <w:r>
        <w:rPr>
          <w:rFonts w:hint="eastAsia"/>
          <w:kern w:val="21"/>
        </w:rPr>
        <w:t>高松市地元管理墓地整備事業補助金交付要綱</w:t>
      </w:r>
    </w:p>
    <w:p w:rsidR="003A4DE1" w:rsidRDefault="003A4DE1" w:rsidP="003A4DE1">
      <w:pPr>
        <w:ind w:leftChars="70" w:left="165" w:rightChars="70" w:right="165" w:firstLineChars="300" w:firstLine="709"/>
        <w:rPr>
          <w:kern w:val="21"/>
        </w:rPr>
      </w:pPr>
    </w:p>
    <w:p w:rsidR="003E473B" w:rsidRDefault="003E473B" w:rsidP="003E473B">
      <w:pPr>
        <w:ind w:leftChars="70" w:left="165" w:rightChars="70" w:right="165"/>
        <w:rPr>
          <w:kern w:val="21"/>
        </w:rPr>
      </w:pPr>
      <w:r>
        <w:rPr>
          <w:rFonts w:hint="eastAsia"/>
          <w:kern w:val="21"/>
        </w:rPr>
        <w:t xml:space="preserve">　（趣旨）</w:t>
      </w:r>
    </w:p>
    <w:p w:rsidR="003E473B" w:rsidRPr="003E473B" w:rsidRDefault="003E473B" w:rsidP="003E473B">
      <w:pPr>
        <w:ind w:leftChars="70" w:left="401" w:rightChars="70" w:right="165" w:hangingChars="100" w:hanging="236"/>
        <w:rPr>
          <w:kern w:val="21"/>
        </w:rPr>
      </w:pPr>
      <w:r w:rsidRPr="003E473B">
        <w:rPr>
          <w:rFonts w:hint="eastAsia"/>
          <w:kern w:val="21"/>
        </w:rPr>
        <w:t>第</w:t>
      </w:r>
      <w:r w:rsidRPr="003E473B">
        <w:rPr>
          <w:rFonts w:ascii="ＭＳ 明朝" w:eastAsia="ＭＳ 明朝" w:hAnsi="ＭＳ 明朝" w:hint="eastAsia"/>
          <w:kern w:val="21"/>
        </w:rPr>
        <w:t>１</w:t>
      </w:r>
      <w:r w:rsidRPr="003E473B">
        <w:rPr>
          <w:rFonts w:hint="eastAsia"/>
          <w:kern w:val="21"/>
        </w:rPr>
        <w:t>条　この要綱は、地縁に基づいて形成された団体が、当該団体を組織する者のために設置した墓地の整備（修繕を含む。以下同じ。）を促進するため、予算の範囲内で高松市地元管理墓地整備事業補助金（以下「補助金」という。）を交付することに関し必要な事項を定めるものとする。</w:t>
      </w:r>
    </w:p>
    <w:p w:rsidR="003E473B" w:rsidRPr="003E473B" w:rsidRDefault="003E473B" w:rsidP="003E473B">
      <w:pPr>
        <w:ind w:leftChars="70" w:left="165" w:rightChars="70" w:right="165"/>
        <w:rPr>
          <w:kern w:val="21"/>
        </w:rPr>
      </w:pPr>
    </w:p>
    <w:p w:rsidR="003E473B" w:rsidRPr="003E473B" w:rsidRDefault="003E473B" w:rsidP="003E473B">
      <w:pPr>
        <w:ind w:leftChars="70" w:left="165" w:rightChars="70" w:right="165" w:firstLineChars="100" w:firstLine="236"/>
        <w:rPr>
          <w:kern w:val="21"/>
        </w:rPr>
      </w:pPr>
      <w:r w:rsidRPr="003E473B">
        <w:rPr>
          <w:rFonts w:hint="eastAsia"/>
          <w:kern w:val="21"/>
        </w:rPr>
        <w:t>（補助対象事業）</w:t>
      </w:r>
    </w:p>
    <w:p w:rsidR="003E473B" w:rsidRPr="003E473B" w:rsidRDefault="003E473B" w:rsidP="003E473B">
      <w:pPr>
        <w:ind w:leftChars="70" w:left="401" w:rightChars="70" w:right="165" w:hangingChars="100" w:hanging="236"/>
        <w:rPr>
          <w:kern w:val="21"/>
        </w:rPr>
      </w:pPr>
      <w:r w:rsidRPr="003E473B">
        <w:rPr>
          <w:rFonts w:hint="eastAsia"/>
          <w:kern w:val="21"/>
        </w:rPr>
        <w:t>第２条　補助金の交付の対象となる事業（以下「補助事業」という。）は、前条に定める団体の墓地管理委員会（墓地を管理するために設立された委員会をいう。以下「墓地管理委員会」という。）が一の年度において実施する、次のいずれかに該当する事業（以下「墓地整備事業」という。）であって、事業費の総額が３０</w:t>
      </w:r>
      <w:r w:rsidR="00836EB0">
        <w:rPr>
          <w:rFonts w:hint="eastAsia"/>
          <w:kern w:val="21"/>
        </w:rPr>
        <w:t>万円を超えるものとする。ただし、礼拝施設を整備する事業</w:t>
      </w:r>
      <w:r w:rsidR="00F74A33">
        <w:rPr>
          <w:rFonts w:hint="eastAsia"/>
          <w:kern w:val="21"/>
        </w:rPr>
        <w:t>及び</w:t>
      </w:r>
      <w:r w:rsidR="00836EB0" w:rsidRPr="00836EB0">
        <w:rPr>
          <w:rFonts w:hint="eastAsia"/>
          <w:kern w:val="21"/>
        </w:rPr>
        <w:t>墓所の区画を整備する事業（第６号の事業を除く。）</w:t>
      </w:r>
      <w:r w:rsidRPr="003E473B">
        <w:rPr>
          <w:rFonts w:hint="eastAsia"/>
          <w:kern w:val="21"/>
        </w:rPr>
        <w:t>は対象としない。</w:t>
      </w:r>
    </w:p>
    <w:p w:rsidR="003E473B" w:rsidRPr="003E473B" w:rsidRDefault="003E473B" w:rsidP="003E473B">
      <w:pPr>
        <w:ind w:leftChars="70" w:left="638" w:rightChars="70" w:right="165" w:hangingChars="200" w:hanging="473"/>
        <w:rPr>
          <w:rFonts w:asciiTheme="minorEastAsia"/>
          <w:kern w:val="21"/>
        </w:rPr>
      </w:pPr>
      <w:r w:rsidRPr="003E473B">
        <w:rPr>
          <w:rFonts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１</w:t>
      </w:r>
      <w:r w:rsidRPr="003E473B">
        <w:rPr>
          <w:rFonts w:asciiTheme="minorEastAsia" w:hAnsiTheme="minorEastAsia"/>
          <w:kern w:val="21"/>
        </w:rPr>
        <w:t>)</w:t>
      </w:r>
      <w:r w:rsidRPr="003E473B">
        <w:rPr>
          <w:rFonts w:asciiTheme="minorEastAsia" w:hAnsiTheme="minorEastAsia" w:hint="eastAsia"/>
          <w:kern w:val="21"/>
        </w:rPr>
        <w:t xml:space="preserve">　墓地とその隣接する土地との境界を明らかにするための境界を整備する事業。</w:t>
      </w:r>
    </w:p>
    <w:p w:rsidR="003E473B" w:rsidRPr="003E473B" w:rsidRDefault="003E473B" w:rsidP="003E473B">
      <w:pPr>
        <w:ind w:leftChars="70" w:left="165" w:rightChars="70" w:right="165"/>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２</w:t>
      </w:r>
      <w:r w:rsidRPr="003E473B">
        <w:rPr>
          <w:rFonts w:asciiTheme="minorEastAsia" w:hAnsiTheme="minorEastAsia"/>
          <w:kern w:val="21"/>
        </w:rPr>
        <w:t>)</w:t>
      </w:r>
      <w:r w:rsidRPr="003E473B">
        <w:rPr>
          <w:rFonts w:asciiTheme="minorEastAsia" w:hAnsiTheme="minorEastAsia" w:hint="eastAsia"/>
          <w:kern w:val="21"/>
        </w:rPr>
        <w:t xml:space="preserve">　墓地の給排水施設を整備する事業</w:t>
      </w:r>
    </w:p>
    <w:p w:rsidR="003E473B" w:rsidRPr="003E473B" w:rsidRDefault="003E473B" w:rsidP="003E473B">
      <w:pPr>
        <w:ind w:leftChars="70" w:left="165" w:rightChars="70" w:right="165"/>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３</w:t>
      </w:r>
      <w:r w:rsidRPr="003E473B">
        <w:rPr>
          <w:rFonts w:asciiTheme="minorEastAsia" w:hAnsiTheme="minorEastAsia"/>
          <w:kern w:val="21"/>
        </w:rPr>
        <w:t>)</w:t>
      </w:r>
      <w:r w:rsidRPr="003E473B">
        <w:rPr>
          <w:rFonts w:asciiTheme="minorEastAsia" w:hAnsiTheme="minorEastAsia" w:hint="eastAsia"/>
          <w:kern w:val="21"/>
        </w:rPr>
        <w:t xml:space="preserve">　墓地の通路を整備する事業</w:t>
      </w:r>
    </w:p>
    <w:p w:rsidR="003E473B" w:rsidRPr="003E473B" w:rsidRDefault="003E473B" w:rsidP="003E473B">
      <w:pPr>
        <w:ind w:leftChars="70" w:left="165" w:rightChars="70" w:right="165" w:firstLineChars="100" w:firstLine="236"/>
        <w:rPr>
          <w:rFonts w:asciiTheme="minorEastAsia"/>
          <w:kern w:val="21"/>
        </w:rPr>
      </w:pPr>
      <w:r w:rsidRPr="003E473B">
        <w:rPr>
          <w:rFonts w:asciiTheme="minorEastAsia" w:hAnsiTheme="minorEastAsia"/>
          <w:kern w:val="21"/>
        </w:rPr>
        <w:t>(</w:t>
      </w:r>
      <w:r w:rsidRPr="003E473B">
        <w:rPr>
          <w:rFonts w:asciiTheme="minorEastAsia" w:hAnsiTheme="minorEastAsia" w:hint="eastAsia"/>
          <w:kern w:val="21"/>
        </w:rPr>
        <w:t>４</w:t>
      </w:r>
      <w:r w:rsidRPr="003E473B">
        <w:rPr>
          <w:rFonts w:asciiTheme="minorEastAsia" w:hAnsiTheme="minorEastAsia"/>
          <w:kern w:val="21"/>
        </w:rPr>
        <w:t>)</w:t>
      </w:r>
      <w:r w:rsidRPr="003E473B">
        <w:rPr>
          <w:rFonts w:asciiTheme="minorEastAsia" w:hAnsiTheme="minorEastAsia" w:hint="eastAsia"/>
          <w:kern w:val="21"/>
        </w:rPr>
        <w:t xml:space="preserve">　墓地の擁壁を整備する事業</w:t>
      </w:r>
    </w:p>
    <w:p w:rsidR="003E473B" w:rsidRDefault="003E473B" w:rsidP="003E473B">
      <w:pPr>
        <w:ind w:leftChars="70" w:left="165" w:rightChars="70" w:right="165" w:firstLineChars="100" w:firstLine="236"/>
        <w:rPr>
          <w:rFonts w:asciiTheme="minorEastAsia" w:hAnsiTheme="minorEastAsia"/>
          <w:kern w:val="21"/>
        </w:rPr>
      </w:pPr>
      <w:r w:rsidRPr="003E473B">
        <w:rPr>
          <w:rFonts w:asciiTheme="minorEastAsia" w:hAnsiTheme="minorEastAsia"/>
          <w:kern w:val="21"/>
        </w:rPr>
        <w:t>(</w:t>
      </w:r>
      <w:r w:rsidRPr="003E473B">
        <w:rPr>
          <w:rFonts w:asciiTheme="minorEastAsia" w:hAnsiTheme="minorEastAsia" w:hint="eastAsia"/>
          <w:kern w:val="21"/>
        </w:rPr>
        <w:t>５</w:t>
      </w:r>
      <w:r w:rsidRPr="003E473B">
        <w:rPr>
          <w:rFonts w:asciiTheme="minorEastAsia" w:hAnsiTheme="minorEastAsia"/>
          <w:kern w:val="21"/>
        </w:rPr>
        <w:t>)</w:t>
      </w:r>
      <w:r w:rsidRPr="003E473B">
        <w:rPr>
          <w:rFonts w:asciiTheme="minorEastAsia" w:hAnsiTheme="minorEastAsia" w:hint="eastAsia"/>
          <w:kern w:val="21"/>
        </w:rPr>
        <w:t xml:space="preserve">　墓地の環境を整備する事業</w:t>
      </w:r>
    </w:p>
    <w:p w:rsidR="00C26AC7" w:rsidRPr="003E473B" w:rsidRDefault="00C26AC7" w:rsidP="003E473B">
      <w:pPr>
        <w:ind w:leftChars="70" w:left="165" w:rightChars="70" w:right="165" w:firstLineChars="100" w:firstLine="236"/>
        <w:rPr>
          <w:rFonts w:asciiTheme="minorEastAsia"/>
          <w:kern w:val="21"/>
        </w:rPr>
      </w:pPr>
      <w:r>
        <w:rPr>
          <w:rFonts w:asciiTheme="minorEastAsia" w:hAnsiTheme="minorEastAsia" w:hint="eastAsia"/>
          <w:kern w:val="21"/>
        </w:rPr>
        <w:t xml:space="preserve">(６)　</w:t>
      </w:r>
      <w:r w:rsidR="00836EB0" w:rsidRPr="00836EB0">
        <w:rPr>
          <w:rFonts w:asciiTheme="minorEastAsia" w:hAnsiTheme="minorEastAsia" w:hint="eastAsia"/>
          <w:kern w:val="21"/>
        </w:rPr>
        <w:t>墓地の無縁墳墓を改葬整備する事業</w:t>
      </w:r>
    </w:p>
    <w:p w:rsidR="00C26AC7" w:rsidRPr="00C26AC7" w:rsidRDefault="003E473B" w:rsidP="00C26AC7">
      <w:pPr>
        <w:ind w:leftChars="170" w:left="638" w:rightChars="70" w:right="165" w:hangingChars="100" w:hanging="236"/>
        <w:rPr>
          <w:rFonts w:asciiTheme="minorEastAsia" w:hAnsiTheme="minorEastAsia"/>
          <w:kern w:val="21"/>
        </w:rPr>
      </w:pPr>
      <w:r w:rsidRPr="003E473B">
        <w:rPr>
          <w:rFonts w:asciiTheme="minorEastAsia" w:hAnsiTheme="minorEastAsia"/>
          <w:kern w:val="21"/>
        </w:rPr>
        <w:t>(</w:t>
      </w:r>
      <w:r w:rsidR="00C26AC7">
        <w:rPr>
          <w:rFonts w:asciiTheme="minorEastAsia" w:hAnsiTheme="minorEastAsia" w:hint="eastAsia"/>
          <w:kern w:val="21"/>
        </w:rPr>
        <w:t>７</w:t>
      </w:r>
      <w:r w:rsidRPr="003E473B">
        <w:rPr>
          <w:rFonts w:asciiTheme="minorEastAsia" w:hAnsiTheme="minorEastAsia"/>
          <w:kern w:val="21"/>
        </w:rPr>
        <w:t>)</w:t>
      </w:r>
      <w:r w:rsidRPr="003E473B">
        <w:rPr>
          <w:rFonts w:asciiTheme="minorEastAsia" w:hAnsiTheme="minorEastAsia" w:hint="eastAsia"/>
          <w:kern w:val="21"/>
        </w:rPr>
        <w:t xml:space="preserve">　墓地の電気設備、電柱、休憩所、区画看板その他公共的設備を整備する事業</w:t>
      </w:r>
    </w:p>
    <w:p w:rsidR="003E473B" w:rsidRPr="003E473B" w:rsidRDefault="003E473B" w:rsidP="003E473B">
      <w:pPr>
        <w:ind w:leftChars="70" w:left="165" w:rightChars="70" w:right="165"/>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00C26AC7">
        <w:rPr>
          <w:rFonts w:asciiTheme="minorEastAsia" w:hAnsiTheme="minorEastAsia" w:hint="eastAsia"/>
          <w:kern w:val="21"/>
        </w:rPr>
        <w:t>８</w:t>
      </w:r>
      <w:r w:rsidRPr="003E473B">
        <w:rPr>
          <w:rFonts w:asciiTheme="minorEastAsia" w:hAnsiTheme="minorEastAsia"/>
          <w:kern w:val="21"/>
        </w:rPr>
        <w:t>)</w:t>
      </w:r>
      <w:r w:rsidRPr="003E473B">
        <w:rPr>
          <w:rFonts w:asciiTheme="minorEastAsia" w:hAnsiTheme="minorEastAsia" w:hint="eastAsia"/>
          <w:kern w:val="21"/>
        </w:rPr>
        <w:t xml:space="preserve">　</w:t>
      </w:r>
      <w:r>
        <w:rPr>
          <w:rFonts w:asciiTheme="minorEastAsia" w:hAnsiTheme="minorEastAsia" w:hint="eastAsia"/>
          <w:kern w:val="21"/>
        </w:rPr>
        <w:t>その他市長が適当と認める事業</w:t>
      </w:r>
    </w:p>
    <w:p w:rsidR="003E473B" w:rsidRPr="003E473B" w:rsidRDefault="003E473B" w:rsidP="003E473B">
      <w:pPr>
        <w:ind w:leftChars="70" w:left="165" w:rightChars="70" w:right="165"/>
        <w:rPr>
          <w:kern w:val="21"/>
        </w:rPr>
      </w:pPr>
    </w:p>
    <w:p w:rsidR="003E473B" w:rsidRPr="003E473B" w:rsidRDefault="003E473B" w:rsidP="003E473B">
      <w:pPr>
        <w:ind w:leftChars="70" w:left="165" w:rightChars="70" w:right="165"/>
        <w:rPr>
          <w:kern w:val="21"/>
        </w:rPr>
      </w:pPr>
      <w:r w:rsidRPr="003E473B">
        <w:rPr>
          <w:rFonts w:hint="eastAsia"/>
          <w:kern w:val="21"/>
        </w:rPr>
        <w:t xml:space="preserve">　（補助金の額）</w:t>
      </w:r>
    </w:p>
    <w:p w:rsidR="003E473B" w:rsidRPr="003E473B" w:rsidRDefault="003E473B" w:rsidP="003E473B">
      <w:pPr>
        <w:ind w:leftChars="70" w:left="401" w:rightChars="70" w:right="165" w:hangingChars="100" w:hanging="236"/>
        <w:rPr>
          <w:kern w:val="21"/>
        </w:rPr>
      </w:pPr>
      <w:r w:rsidRPr="003E473B">
        <w:rPr>
          <w:rFonts w:hint="eastAsia"/>
          <w:kern w:val="21"/>
        </w:rPr>
        <w:t>第３条　補助金の額は、</w:t>
      </w:r>
      <w:r w:rsidRPr="003E473B">
        <w:rPr>
          <w:rFonts w:hint="eastAsia"/>
          <w:color w:val="000000" w:themeColor="text1"/>
          <w:kern w:val="21"/>
        </w:rPr>
        <w:t>前条各号に掲げる</w:t>
      </w:r>
      <w:r w:rsidRPr="003E473B">
        <w:rPr>
          <w:rFonts w:hint="eastAsia"/>
          <w:kern w:val="21"/>
        </w:rPr>
        <w:t>事業を一体的に実施するために要する事業費の５０パーセント以内の額とし、１５０万円を限度とする。</w:t>
      </w:r>
    </w:p>
    <w:p w:rsidR="003E473B" w:rsidRPr="003E473B" w:rsidRDefault="003E473B" w:rsidP="003E473B">
      <w:pPr>
        <w:ind w:leftChars="70" w:left="401" w:rightChars="70" w:right="165" w:hangingChars="100" w:hanging="236"/>
        <w:rPr>
          <w:kern w:val="21"/>
        </w:rPr>
      </w:pP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r w:rsidRPr="003E473B">
        <w:rPr>
          <w:rFonts w:ascii="ＭＳ 明朝" w:eastAsia="ＭＳ 明朝" w:hint="eastAsia"/>
          <w:color w:val="000000"/>
          <w:kern w:val="21"/>
          <w:szCs w:val="21"/>
        </w:rPr>
        <w:t xml:space="preserve">　（事前協議）</w:t>
      </w:r>
    </w:p>
    <w:p w:rsidR="003E473B" w:rsidRPr="003E473B" w:rsidRDefault="003E473B" w:rsidP="003E473B">
      <w:pPr>
        <w:autoSpaceDE w:val="0"/>
        <w:autoSpaceDN w:val="0"/>
        <w:ind w:leftChars="70" w:left="401" w:rightChars="70" w:right="165" w:hangingChars="100" w:hanging="236"/>
        <w:rPr>
          <w:rFonts w:asciiTheme="minorEastAsia"/>
          <w:color w:val="000000"/>
          <w:kern w:val="21"/>
          <w:szCs w:val="21"/>
        </w:rPr>
      </w:pPr>
      <w:r w:rsidRPr="003E473B">
        <w:rPr>
          <w:rFonts w:ascii="ＭＳ 明朝" w:eastAsia="ＭＳ 明朝" w:hint="eastAsia"/>
          <w:color w:val="000000"/>
          <w:kern w:val="21"/>
          <w:szCs w:val="21"/>
        </w:rPr>
        <w:t>第４条　補助金の交付を受けて補助事業を実施しようとする墓地管理委員会（以下「協議者」という。）は、補助事業を実施しようとする年度の前年の９月末日までに、高松市地元管理墓地整備事業補助金事前協議書（様式第１号）（以下「協議書」という。）に次に掲げる書類を添えて、市長に提出して、協議し、当該協議を終えなければならな</w:t>
      </w:r>
      <w:r w:rsidRPr="003E473B">
        <w:rPr>
          <w:rFonts w:asciiTheme="minorEastAsia" w:hAnsiTheme="minorEastAsia" w:hint="eastAsia"/>
          <w:color w:val="000000"/>
          <w:kern w:val="21"/>
          <w:szCs w:val="21"/>
        </w:rPr>
        <w:t>い。</w:t>
      </w:r>
    </w:p>
    <w:p w:rsidR="003E473B" w:rsidRPr="003E473B" w:rsidRDefault="003E473B" w:rsidP="003E473B">
      <w:pPr>
        <w:ind w:leftChars="70" w:left="165" w:rightChars="70" w:right="165"/>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１</w:t>
      </w:r>
      <w:r w:rsidRPr="003E473B">
        <w:rPr>
          <w:rFonts w:asciiTheme="minorEastAsia" w:hAnsiTheme="minorEastAsia"/>
          <w:kern w:val="21"/>
        </w:rPr>
        <w:t>)</w:t>
      </w:r>
      <w:r w:rsidRPr="003E473B">
        <w:rPr>
          <w:rFonts w:asciiTheme="minorEastAsia" w:hAnsiTheme="minorEastAsia" w:hint="eastAsia"/>
          <w:kern w:val="21"/>
        </w:rPr>
        <w:t xml:space="preserve">　事業計画書（様式第２号）</w:t>
      </w:r>
    </w:p>
    <w:p w:rsidR="003E473B" w:rsidRPr="003E473B" w:rsidRDefault="003E473B" w:rsidP="003E473B">
      <w:pPr>
        <w:ind w:leftChars="70" w:left="165" w:rightChars="70" w:right="165" w:firstLineChars="100" w:firstLine="236"/>
        <w:rPr>
          <w:rFonts w:asciiTheme="minorEastAsia"/>
          <w:kern w:val="21"/>
        </w:rPr>
      </w:pPr>
      <w:r w:rsidRPr="003E473B">
        <w:rPr>
          <w:rFonts w:asciiTheme="minorEastAsia" w:hAnsiTheme="minorEastAsia"/>
          <w:kern w:val="21"/>
        </w:rPr>
        <w:t>(</w:t>
      </w:r>
      <w:r w:rsidRPr="003E473B">
        <w:rPr>
          <w:rFonts w:asciiTheme="minorEastAsia" w:hAnsiTheme="minorEastAsia" w:hint="eastAsia"/>
          <w:kern w:val="21"/>
        </w:rPr>
        <w:t>２</w:t>
      </w:r>
      <w:r w:rsidRPr="003E473B">
        <w:rPr>
          <w:rFonts w:asciiTheme="minorEastAsia" w:hAnsiTheme="minorEastAsia"/>
          <w:kern w:val="21"/>
        </w:rPr>
        <w:t>)</w:t>
      </w:r>
      <w:r w:rsidRPr="003E473B">
        <w:rPr>
          <w:rFonts w:asciiTheme="minorEastAsia" w:hAnsiTheme="minorEastAsia" w:hint="eastAsia"/>
          <w:kern w:val="21"/>
        </w:rPr>
        <w:t xml:space="preserve">　収支予算書（様式第３号）</w:t>
      </w:r>
    </w:p>
    <w:p w:rsidR="003E473B" w:rsidRPr="003E473B" w:rsidRDefault="003E473B" w:rsidP="003E473B">
      <w:pPr>
        <w:ind w:leftChars="70" w:left="165" w:rightChars="70" w:right="165"/>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３</w:t>
      </w:r>
      <w:r w:rsidRPr="003E473B">
        <w:rPr>
          <w:rFonts w:asciiTheme="minorEastAsia" w:hAnsiTheme="minorEastAsia"/>
          <w:kern w:val="21"/>
        </w:rPr>
        <w:t>)</w:t>
      </w:r>
      <w:r w:rsidRPr="003E473B">
        <w:rPr>
          <w:rFonts w:asciiTheme="minorEastAsia" w:hAnsiTheme="minorEastAsia" w:hint="eastAsia"/>
          <w:kern w:val="21"/>
        </w:rPr>
        <w:t xml:space="preserve">　墓地管理規程</w:t>
      </w:r>
    </w:p>
    <w:p w:rsidR="003E473B" w:rsidRPr="003E473B" w:rsidRDefault="003E473B" w:rsidP="003E473B">
      <w:pPr>
        <w:ind w:leftChars="70" w:left="638" w:rightChars="70" w:right="165" w:hangingChars="200" w:hanging="473"/>
        <w:rPr>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４</w:t>
      </w:r>
      <w:r w:rsidRPr="003E473B">
        <w:rPr>
          <w:rFonts w:asciiTheme="minorEastAsia" w:hAnsiTheme="minorEastAsia"/>
          <w:kern w:val="21"/>
        </w:rPr>
        <w:t>)</w:t>
      </w:r>
      <w:r w:rsidRPr="003E473B">
        <w:rPr>
          <w:rFonts w:asciiTheme="minorEastAsia" w:hAnsiTheme="minorEastAsia" w:hint="eastAsia"/>
          <w:kern w:val="21"/>
        </w:rPr>
        <w:t xml:space="preserve">　墓地管理委員会において墓地整</w:t>
      </w:r>
      <w:r w:rsidRPr="003E473B">
        <w:rPr>
          <w:rFonts w:hint="eastAsia"/>
          <w:kern w:val="21"/>
        </w:rPr>
        <w:t>備事業を実施することを決定した際の議事録の写し</w:t>
      </w:r>
    </w:p>
    <w:p w:rsidR="003E473B" w:rsidRPr="003E473B" w:rsidRDefault="003E473B" w:rsidP="003E473B">
      <w:pPr>
        <w:ind w:leftChars="70" w:left="165" w:rightChars="70" w:right="165"/>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５</w:t>
      </w:r>
      <w:r w:rsidRPr="003E473B">
        <w:rPr>
          <w:rFonts w:asciiTheme="minorEastAsia" w:hAnsiTheme="minorEastAsia"/>
          <w:kern w:val="21"/>
        </w:rPr>
        <w:t>)</w:t>
      </w:r>
      <w:r w:rsidRPr="003E473B">
        <w:rPr>
          <w:rFonts w:asciiTheme="minorEastAsia" w:hAnsiTheme="minorEastAsia" w:hint="eastAsia"/>
          <w:kern w:val="21"/>
        </w:rPr>
        <w:t xml:space="preserve">　墓地整備事業に係る見積書</w:t>
      </w:r>
    </w:p>
    <w:p w:rsidR="003E473B" w:rsidRPr="003E473B" w:rsidRDefault="003E473B" w:rsidP="003E473B">
      <w:pPr>
        <w:ind w:leftChars="70" w:left="638" w:rightChars="70" w:right="165" w:hangingChars="200" w:hanging="473"/>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６</w:t>
      </w:r>
      <w:r w:rsidRPr="003E473B">
        <w:rPr>
          <w:rFonts w:asciiTheme="minorEastAsia" w:hAnsiTheme="minorEastAsia"/>
          <w:kern w:val="21"/>
        </w:rPr>
        <w:t>)</w:t>
      </w:r>
      <w:r w:rsidRPr="003E473B">
        <w:rPr>
          <w:rFonts w:asciiTheme="minorEastAsia" w:hAnsiTheme="minorEastAsia" w:hint="eastAsia"/>
          <w:kern w:val="21"/>
        </w:rPr>
        <w:t xml:space="preserve">　墓地整備事業に係る位置図並びに当該墓地に係る土地の地籍図（不動</w:t>
      </w:r>
      <w:r w:rsidRPr="003E473B">
        <w:rPr>
          <w:rFonts w:asciiTheme="minorEastAsia" w:hAnsiTheme="minorEastAsia" w:hint="eastAsia"/>
          <w:kern w:val="21"/>
        </w:rPr>
        <w:lastRenderedPageBreak/>
        <w:t>産登記法（平成１６年法律第１２３号）第１４条第１項の地図又は同条第４項の地図に準ずる図面に限る。）及び全部事項証明書</w:t>
      </w:r>
    </w:p>
    <w:p w:rsidR="003E473B" w:rsidRPr="003E473B" w:rsidRDefault="003E473B" w:rsidP="003E473B">
      <w:pPr>
        <w:ind w:leftChars="70" w:left="165" w:rightChars="70" w:right="165" w:firstLineChars="100" w:firstLine="236"/>
        <w:rPr>
          <w:rFonts w:asciiTheme="minorEastAsia"/>
          <w:kern w:val="21"/>
        </w:rPr>
      </w:pPr>
      <w:r w:rsidRPr="003E473B">
        <w:rPr>
          <w:rFonts w:asciiTheme="minorEastAsia" w:hAnsiTheme="minorEastAsia"/>
          <w:kern w:val="21"/>
        </w:rPr>
        <w:t>(</w:t>
      </w:r>
      <w:r w:rsidRPr="003E473B">
        <w:rPr>
          <w:rFonts w:asciiTheme="minorEastAsia" w:hAnsiTheme="minorEastAsia" w:hint="eastAsia"/>
          <w:kern w:val="21"/>
        </w:rPr>
        <w:t>７</w:t>
      </w:r>
      <w:r w:rsidRPr="003E473B">
        <w:rPr>
          <w:rFonts w:asciiTheme="minorEastAsia" w:hAnsiTheme="minorEastAsia"/>
          <w:kern w:val="21"/>
        </w:rPr>
        <w:t>)</w:t>
      </w:r>
      <w:r w:rsidRPr="003E473B">
        <w:rPr>
          <w:rFonts w:asciiTheme="minorEastAsia" w:hAnsiTheme="minorEastAsia" w:hint="eastAsia"/>
          <w:kern w:val="21"/>
        </w:rPr>
        <w:t xml:space="preserve">　その他市長が必要と認める書類</w:t>
      </w:r>
    </w:p>
    <w:p w:rsidR="003E473B" w:rsidRPr="003E473B" w:rsidRDefault="003E473B" w:rsidP="003E473B">
      <w:pPr>
        <w:ind w:leftChars="70" w:left="401" w:rightChars="70" w:right="165" w:hangingChars="100" w:hanging="236"/>
        <w:rPr>
          <w:kern w:val="21"/>
        </w:rPr>
      </w:pPr>
      <w:r w:rsidRPr="003E473B">
        <w:rPr>
          <w:rFonts w:hint="eastAsia"/>
          <w:kern w:val="21"/>
        </w:rPr>
        <w:t>２　市長は、前項に規定する協議書の提出があったときは、その内容を審査し、必要に応じて実地調査等を行い、補助事業に該当すると決定したときは、協議者に対し、その旨を通知するものとする。</w:t>
      </w:r>
    </w:p>
    <w:p w:rsidR="003E473B" w:rsidRPr="003E473B" w:rsidRDefault="003E473B" w:rsidP="003E473B">
      <w:pPr>
        <w:ind w:leftChars="70" w:left="165" w:rightChars="70" w:right="165"/>
        <w:rPr>
          <w:kern w:val="21"/>
        </w:rPr>
      </w:pPr>
      <w:r w:rsidRPr="003E473B">
        <w:rPr>
          <w:rFonts w:hint="eastAsia"/>
          <w:kern w:val="21"/>
        </w:rPr>
        <w:t xml:space="preserve">　</w:t>
      </w:r>
    </w:p>
    <w:p w:rsidR="003E473B" w:rsidRPr="003E473B" w:rsidRDefault="003E473B" w:rsidP="003E473B">
      <w:pPr>
        <w:ind w:leftChars="70" w:left="165" w:rightChars="70" w:right="165" w:firstLineChars="100" w:firstLine="236"/>
        <w:rPr>
          <w:kern w:val="21"/>
        </w:rPr>
      </w:pPr>
      <w:r w:rsidRPr="003E473B">
        <w:rPr>
          <w:rFonts w:hint="eastAsia"/>
          <w:kern w:val="21"/>
        </w:rPr>
        <w:t>（予算措置の通知）</w:t>
      </w:r>
    </w:p>
    <w:p w:rsidR="003E473B" w:rsidRPr="003E473B" w:rsidRDefault="003E473B" w:rsidP="003E473B">
      <w:pPr>
        <w:ind w:leftChars="70" w:left="401" w:rightChars="70" w:right="165" w:hangingChars="100" w:hanging="236"/>
        <w:rPr>
          <w:kern w:val="21"/>
        </w:rPr>
      </w:pPr>
      <w:r w:rsidRPr="003E473B">
        <w:rPr>
          <w:rFonts w:hint="eastAsia"/>
          <w:kern w:val="21"/>
        </w:rPr>
        <w:t>第５条　市長は、前条の規定により協議が整った事業について、その補助金を措置する予算が市議会において議決されたときは、その旨を協議者に通知するものとする。</w:t>
      </w: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p>
    <w:p w:rsidR="003E473B" w:rsidRPr="003E473B" w:rsidRDefault="003E473B" w:rsidP="003E473B">
      <w:pPr>
        <w:autoSpaceDE w:val="0"/>
        <w:autoSpaceDN w:val="0"/>
        <w:ind w:leftChars="70" w:left="165" w:rightChars="70" w:right="165" w:firstLineChars="100" w:firstLine="236"/>
        <w:rPr>
          <w:rFonts w:ascii="ＭＳ 明朝" w:eastAsia="ＭＳ 明朝"/>
          <w:color w:val="000000"/>
          <w:kern w:val="21"/>
          <w:szCs w:val="21"/>
        </w:rPr>
      </w:pPr>
      <w:r w:rsidRPr="003E473B">
        <w:rPr>
          <w:rFonts w:ascii="ＭＳ 明朝" w:eastAsia="ＭＳ 明朝" w:hint="eastAsia"/>
          <w:color w:val="000000"/>
          <w:kern w:val="21"/>
          <w:szCs w:val="21"/>
        </w:rPr>
        <w:t>（交付の申請）</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第６条　前条の通知を受けた協議者（以下「申請者」という。）は、高松市地元管理墓地整備事業補助金交付申請書（様式第４号）に次に掲げる書類を添えて、補助事業の対象年度において、当該補助事業に着手しようとする日の３０日前までに、市長に提出しなければならない。</w:t>
      </w:r>
    </w:p>
    <w:p w:rsidR="003E473B" w:rsidRPr="003E473B" w:rsidRDefault="003E473B" w:rsidP="003E473B">
      <w:pPr>
        <w:ind w:leftChars="70" w:left="165" w:rightChars="70" w:right="165"/>
        <w:rPr>
          <w:rFonts w:asciiTheme="minorEastAsia"/>
          <w:kern w:val="21"/>
        </w:rPr>
      </w:pPr>
      <w:r w:rsidRPr="003E473B">
        <w:rPr>
          <w:rFonts w:ascii="ＭＳ 明朝" w:eastAsia="ＭＳ 明朝" w:hint="eastAsia"/>
          <w:color w:val="000000"/>
          <w:kern w:val="21"/>
          <w:szCs w:val="21"/>
        </w:rPr>
        <w:t xml:space="preserve">　</w:t>
      </w:r>
      <w:r w:rsidRPr="003E473B">
        <w:rPr>
          <w:rFonts w:asciiTheme="minorEastAsia" w:hAnsiTheme="minorEastAsia"/>
          <w:kern w:val="21"/>
        </w:rPr>
        <w:t>(</w:t>
      </w:r>
      <w:r w:rsidRPr="003E473B">
        <w:rPr>
          <w:rFonts w:asciiTheme="minorEastAsia" w:hAnsiTheme="minorEastAsia" w:hint="eastAsia"/>
          <w:kern w:val="21"/>
        </w:rPr>
        <w:t>１</w:t>
      </w:r>
      <w:r w:rsidRPr="003E473B">
        <w:rPr>
          <w:rFonts w:asciiTheme="minorEastAsia" w:hAnsiTheme="minorEastAsia"/>
          <w:kern w:val="21"/>
        </w:rPr>
        <w:t>)</w:t>
      </w:r>
      <w:r w:rsidRPr="003E473B">
        <w:rPr>
          <w:rFonts w:asciiTheme="minorEastAsia" w:hAnsiTheme="minorEastAsia" w:hint="eastAsia"/>
          <w:kern w:val="21"/>
        </w:rPr>
        <w:t xml:space="preserve">　事業計画書（様式第２号）</w:t>
      </w:r>
    </w:p>
    <w:p w:rsidR="003E473B" w:rsidRPr="003E473B" w:rsidRDefault="003E473B" w:rsidP="003E473B">
      <w:pPr>
        <w:ind w:leftChars="70" w:left="165" w:rightChars="70" w:right="165"/>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２</w:t>
      </w:r>
      <w:r w:rsidRPr="003E473B">
        <w:rPr>
          <w:rFonts w:asciiTheme="minorEastAsia" w:hAnsiTheme="minorEastAsia"/>
          <w:kern w:val="21"/>
        </w:rPr>
        <w:t>)</w:t>
      </w:r>
      <w:r w:rsidRPr="003E473B">
        <w:rPr>
          <w:rFonts w:asciiTheme="minorEastAsia" w:hAnsiTheme="minorEastAsia" w:hint="eastAsia"/>
          <w:kern w:val="21"/>
        </w:rPr>
        <w:t xml:space="preserve">　収支予算書（様式第３号）</w:t>
      </w:r>
    </w:p>
    <w:p w:rsidR="003E473B" w:rsidRPr="003E473B" w:rsidRDefault="003E473B" w:rsidP="003E473B">
      <w:pPr>
        <w:ind w:leftChars="70" w:left="165" w:rightChars="70" w:right="165"/>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３</w:t>
      </w:r>
      <w:r w:rsidRPr="003E473B">
        <w:rPr>
          <w:rFonts w:asciiTheme="minorEastAsia" w:hAnsiTheme="minorEastAsia"/>
          <w:kern w:val="21"/>
        </w:rPr>
        <w:t>)</w:t>
      </w:r>
      <w:r w:rsidRPr="003E473B">
        <w:rPr>
          <w:rFonts w:asciiTheme="minorEastAsia" w:hAnsiTheme="minorEastAsia" w:hint="eastAsia"/>
          <w:kern w:val="21"/>
        </w:rPr>
        <w:t xml:space="preserve">　</w:t>
      </w:r>
      <w:r w:rsidRPr="003E473B">
        <w:rPr>
          <w:rFonts w:ascii="ＭＳ 明朝" w:hAnsi="ＭＳ 明朝" w:hint="eastAsia"/>
          <w:kern w:val="21"/>
        </w:rPr>
        <w:t>墓地整備事業に係る見積書</w:t>
      </w:r>
    </w:p>
    <w:p w:rsidR="003E473B" w:rsidRPr="003E473B" w:rsidRDefault="003E473B" w:rsidP="003E473B">
      <w:pPr>
        <w:ind w:leftChars="170" w:left="638" w:rightChars="70" w:right="165" w:hangingChars="100" w:hanging="236"/>
        <w:rPr>
          <w:rFonts w:asciiTheme="minorEastAsia"/>
          <w:kern w:val="21"/>
        </w:rPr>
      </w:pPr>
      <w:r w:rsidRPr="003E473B">
        <w:rPr>
          <w:rFonts w:asciiTheme="minorEastAsia" w:hAnsiTheme="minorEastAsia"/>
          <w:kern w:val="21"/>
        </w:rPr>
        <w:t>(</w:t>
      </w:r>
      <w:r w:rsidRPr="003E473B">
        <w:rPr>
          <w:rFonts w:asciiTheme="minorEastAsia" w:hAnsiTheme="minorEastAsia" w:hint="eastAsia"/>
          <w:kern w:val="21"/>
        </w:rPr>
        <w:t>４</w:t>
      </w:r>
      <w:r w:rsidRPr="003E473B">
        <w:rPr>
          <w:rFonts w:asciiTheme="minorEastAsia" w:hAnsiTheme="minorEastAsia"/>
          <w:kern w:val="21"/>
        </w:rPr>
        <w:t>)</w:t>
      </w:r>
      <w:r w:rsidRPr="003E473B">
        <w:rPr>
          <w:rFonts w:asciiTheme="minorEastAsia" w:hAnsiTheme="minorEastAsia" w:hint="eastAsia"/>
          <w:kern w:val="21"/>
        </w:rPr>
        <w:t xml:space="preserve">　</w:t>
      </w:r>
      <w:r w:rsidRPr="003E473B">
        <w:rPr>
          <w:rFonts w:ascii="ＭＳ 明朝" w:hAnsi="ＭＳ 明朝" w:hint="eastAsia"/>
          <w:kern w:val="21"/>
        </w:rPr>
        <w:t>その他市長が必要と認める書類</w:t>
      </w:r>
    </w:p>
    <w:p w:rsidR="003E473B" w:rsidRPr="003E473B" w:rsidRDefault="003E473B" w:rsidP="003E473B">
      <w:pPr>
        <w:ind w:leftChars="70" w:left="165" w:rightChars="70" w:right="165"/>
        <w:rPr>
          <w:rFonts w:asciiTheme="minorEastAsia"/>
          <w:kern w:val="21"/>
        </w:rPr>
      </w:pPr>
    </w:p>
    <w:p w:rsidR="003E473B" w:rsidRPr="003E473B" w:rsidRDefault="003E473B" w:rsidP="003E473B">
      <w:pPr>
        <w:autoSpaceDE w:val="0"/>
        <w:autoSpaceDN w:val="0"/>
        <w:ind w:leftChars="70" w:left="165" w:rightChars="70" w:right="165" w:firstLineChars="100" w:firstLine="236"/>
        <w:rPr>
          <w:rFonts w:ascii="ＭＳ 明朝" w:eastAsia="ＭＳ 明朝"/>
          <w:color w:val="000000"/>
          <w:kern w:val="21"/>
          <w:szCs w:val="21"/>
        </w:rPr>
      </w:pPr>
      <w:r w:rsidRPr="003E473B">
        <w:rPr>
          <w:rFonts w:ascii="ＭＳ 明朝" w:eastAsia="ＭＳ 明朝" w:hint="eastAsia"/>
          <w:color w:val="000000"/>
          <w:kern w:val="21"/>
          <w:szCs w:val="21"/>
        </w:rPr>
        <w:t>（交付の決定）</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第７条　市長は、前条に規定する申請書の提出があったときは、その内容を審査し、必要に応じて実地調査等を行い、補助金の交付の適否を決定するものとする。</w:t>
      </w: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r w:rsidRPr="003E473B">
        <w:rPr>
          <w:rFonts w:ascii="ＭＳ 明朝" w:eastAsia="ＭＳ 明朝" w:hint="eastAsia"/>
          <w:color w:val="000000"/>
          <w:kern w:val="21"/>
          <w:szCs w:val="21"/>
        </w:rPr>
        <w:t xml:space="preserve">　</w:t>
      </w:r>
    </w:p>
    <w:p w:rsidR="003E473B" w:rsidRPr="003E473B" w:rsidRDefault="003E473B" w:rsidP="003E473B">
      <w:pPr>
        <w:autoSpaceDE w:val="0"/>
        <w:autoSpaceDN w:val="0"/>
        <w:ind w:leftChars="70" w:left="165" w:rightChars="70" w:right="165" w:firstLineChars="100" w:firstLine="236"/>
        <w:rPr>
          <w:rFonts w:ascii="ＭＳ 明朝" w:eastAsia="ＭＳ 明朝"/>
          <w:color w:val="000000"/>
          <w:kern w:val="21"/>
          <w:szCs w:val="21"/>
        </w:rPr>
      </w:pPr>
      <w:r w:rsidRPr="003E473B">
        <w:rPr>
          <w:rFonts w:ascii="ＭＳ 明朝" w:eastAsia="ＭＳ 明朝" w:hint="eastAsia"/>
          <w:color w:val="000000"/>
          <w:kern w:val="21"/>
          <w:szCs w:val="21"/>
        </w:rPr>
        <w:t>（決定の通知）</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第８条　市長は、前条の規定により補助金の交付を決定したときは、高松市地元管理墓地整備事業補助金交付決定通知書（様式第５号）により、その決定の内容並びにこれに付する条件及び指示を申請者に通知するものとする。</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２　市長は前条の規定により補助金の不交付を決定したときは、高松市地元管理墓地整備事業補助金不交付決定通知書（様式第６号）により、その決定の内容及び理由を申請者に通知するものとする。</w:t>
      </w:r>
    </w:p>
    <w:p w:rsidR="003E473B" w:rsidRPr="003E473B" w:rsidRDefault="003E473B" w:rsidP="003E473B">
      <w:pPr>
        <w:autoSpaceDE w:val="0"/>
        <w:autoSpaceDN w:val="0"/>
        <w:ind w:leftChars="70" w:left="165" w:rightChars="70" w:right="165" w:firstLineChars="100" w:firstLine="236"/>
        <w:rPr>
          <w:rFonts w:ascii="ＭＳ 明朝" w:eastAsia="ＭＳ 明朝"/>
          <w:color w:val="000000"/>
          <w:kern w:val="21"/>
          <w:szCs w:val="21"/>
        </w:rPr>
      </w:pPr>
    </w:p>
    <w:p w:rsidR="003E473B" w:rsidRPr="003E473B" w:rsidRDefault="003E473B" w:rsidP="003E473B">
      <w:pPr>
        <w:autoSpaceDE w:val="0"/>
        <w:autoSpaceDN w:val="0"/>
        <w:ind w:leftChars="70" w:left="165" w:rightChars="70" w:right="165" w:firstLineChars="100" w:firstLine="236"/>
        <w:rPr>
          <w:rFonts w:ascii="ＭＳ 明朝" w:eastAsia="ＭＳ 明朝"/>
          <w:color w:val="000000"/>
          <w:kern w:val="21"/>
          <w:szCs w:val="21"/>
        </w:rPr>
      </w:pPr>
      <w:r w:rsidRPr="003E473B">
        <w:rPr>
          <w:rFonts w:ascii="ＭＳ 明朝" w:eastAsia="ＭＳ 明朝" w:hint="eastAsia"/>
          <w:color w:val="000000"/>
          <w:kern w:val="21"/>
          <w:szCs w:val="21"/>
        </w:rPr>
        <w:t>（着手届及び完了届）</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第９条　前条の規定による交付の決定を受けた申請者（以下「補助事業者」という。）は、補助事業に着手したときは、直ちに高松市地元管理墓地整備事業着手届（様式第７号）を、当該補助事業が完了したときは、直ちに高松市地元管理墓地整備事業完了届（様式第８号）に</w:t>
      </w:r>
      <w:r w:rsidRPr="003E473B">
        <w:rPr>
          <w:rFonts w:ascii="ＭＳ 明朝" w:eastAsia="ＭＳ 明朝" w:hAnsi="Century" w:cs="ＭＳ 明朝" w:hint="eastAsia"/>
          <w:kern w:val="21"/>
          <w:szCs w:val="21"/>
        </w:rPr>
        <w:t>工事写真（工事施工前及び工事完了時のもので、カメラの機能又は小黒板の写し込みによりその日付が分かるように撮影したものとする。）</w:t>
      </w:r>
      <w:r w:rsidRPr="003E473B">
        <w:rPr>
          <w:rFonts w:ascii="ＭＳ 明朝" w:eastAsia="ＭＳ 明朝" w:hint="eastAsia"/>
          <w:color w:val="000000"/>
          <w:kern w:val="21"/>
          <w:szCs w:val="21"/>
        </w:rPr>
        <w:t>を添えて、市長に提出しなければならない。</w:t>
      </w:r>
    </w:p>
    <w:p w:rsidR="003E473B" w:rsidRPr="003E473B" w:rsidRDefault="003E473B" w:rsidP="003E473B">
      <w:pPr>
        <w:ind w:leftChars="70" w:left="165" w:rightChars="70" w:right="165" w:firstLineChars="100" w:firstLine="236"/>
        <w:rPr>
          <w:rFonts w:ascii="ＭＳ 明朝" w:eastAsia="ＭＳ 明朝"/>
          <w:color w:val="000000"/>
          <w:kern w:val="21"/>
          <w:szCs w:val="21"/>
        </w:rPr>
      </w:pPr>
    </w:p>
    <w:p w:rsidR="003E473B" w:rsidRPr="003E473B" w:rsidRDefault="003E473B" w:rsidP="003E473B">
      <w:pPr>
        <w:ind w:leftChars="70" w:left="165" w:rightChars="70" w:right="165" w:firstLineChars="100" w:firstLine="236"/>
        <w:rPr>
          <w:rFonts w:ascii="ＭＳ 明朝" w:eastAsia="ＭＳ 明朝"/>
          <w:color w:val="000000"/>
          <w:kern w:val="21"/>
          <w:szCs w:val="21"/>
        </w:rPr>
      </w:pPr>
      <w:r w:rsidRPr="003E473B">
        <w:rPr>
          <w:rFonts w:ascii="ＭＳ 明朝" w:eastAsia="ＭＳ 明朝" w:hint="eastAsia"/>
          <w:color w:val="000000"/>
          <w:kern w:val="21"/>
          <w:szCs w:val="21"/>
        </w:rPr>
        <w:lastRenderedPageBreak/>
        <w:t>（補助事業の変更等）</w:t>
      </w:r>
    </w:p>
    <w:p w:rsidR="003E473B" w:rsidRPr="003E473B" w:rsidRDefault="003E473B" w:rsidP="003E473B">
      <w:pPr>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第１０条　補助事業者は、補助金の交付の決定のあった補助事業を変更し、中止し、又は廃止しようとするときは、速やかに次に定める手続をしなければならない。</w:t>
      </w:r>
    </w:p>
    <w:p w:rsidR="003E473B" w:rsidRPr="003E473B" w:rsidRDefault="003E473B" w:rsidP="003E473B">
      <w:pPr>
        <w:ind w:leftChars="200" w:left="709" w:rightChars="70" w:right="165" w:hangingChars="100" w:hanging="236"/>
        <w:rPr>
          <w:kern w:val="21"/>
        </w:rPr>
      </w:pPr>
      <w:r w:rsidRPr="003E473B">
        <w:rPr>
          <w:rFonts w:asciiTheme="minorEastAsia" w:hAnsiTheme="minorEastAsia"/>
          <w:kern w:val="21"/>
        </w:rPr>
        <w:t>(</w:t>
      </w:r>
      <w:r w:rsidRPr="003E473B">
        <w:rPr>
          <w:rFonts w:asciiTheme="minorEastAsia" w:hAnsiTheme="minorEastAsia" w:hint="eastAsia"/>
          <w:kern w:val="21"/>
        </w:rPr>
        <w:t>１</w:t>
      </w:r>
      <w:r w:rsidRPr="003E473B">
        <w:rPr>
          <w:rFonts w:asciiTheme="minorEastAsia" w:hAnsiTheme="minorEastAsia"/>
          <w:kern w:val="21"/>
        </w:rPr>
        <w:t>)</w:t>
      </w:r>
      <w:r w:rsidRPr="003E473B">
        <w:rPr>
          <w:rFonts w:hint="eastAsia"/>
          <w:kern w:val="21"/>
        </w:rPr>
        <w:t xml:space="preserve">　第６条に規定する申請書又は添付書類の内容又は記載した事項を変更（市長が認める軽微な変更を除く。）しようとするときは、高松市地元管理墓地整備事業補助金変更交付申請書（様式第９号）に</w:t>
      </w:r>
      <w:r w:rsidRPr="003E473B">
        <w:rPr>
          <w:rFonts w:ascii="ＭＳ 明朝" w:eastAsia="ＭＳ 明朝" w:hAnsi="Century" w:cs="ＭＳ 明朝" w:hint="eastAsia"/>
          <w:kern w:val="21"/>
          <w:szCs w:val="21"/>
        </w:rPr>
        <w:t>変更後の事業計画書、変更後の収支予算書及び見積書を添えて、</w:t>
      </w:r>
      <w:r w:rsidRPr="003E473B">
        <w:rPr>
          <w:rFonts w:hint="eastAsia"/>
          <w:kern w:val="21"/>
        </w:rPr>
        <w:t>市長に提出し、その承認を受けること。</w:t>
      </w:r>
    </w:p>
    <w:p w:rsidR="003E473B" w:rsidRPr="003E473B" w:rsidRDefault="003E473B" w:rsidP="003E473B">
      <w:pPr>
        <w:ind w:leftChars="150" w:left="590" w:rightChars="70" w:right="165" w:hangingChars="100" w:hanging="236"/>
        <w:rPr>
          <w:kern w:val="21"/>
        </w:rPr>
      </w:pPr>
      <w:r w:rsidRPr="003E473B">
        <w:rPr>
          <w:rFonts w:asciiTheme="minorEastAsia" w:hAnsiTheme="minorEastAsia"/>
          <w:kern w:val="21"/>
        </w:rPr>
        <w:t>(</w:t>
      </w:r>
      <w:r w:rsidRPr="003E473B">
        <w:rPr>
          <w:rFonts w:asciiTheme="minorEastAsia" w:hAnsiTheme="minorEastAsia" w:hint="eastAsia"/>
          <w:kern w:val="21"/>
        </w:rPr>
        <w:t>２</w:t>
      </w:r>
      <w:r w:rsidRPr="003E473B">
        <w:rPr>
          <w:rFonts w:asciiTheme="minorEastAsia" w:hAnsiTheme="minorEastAsia"/>
          <w:kern w:val="21"/>
        </w:rPr>
        <w:t>)</w:t>
      </w:r>
      <w:r w:rsidRPr="003E473B">
        <w:rPr>
          <w:rFonts w:hint="eastAsia"/>
          <w:kern w:val="21"/>
        </w:rPr>
        <w:t xml:space="preserve">　補助事業を中止し、又は廃止しようとするときは、高松市地管理墓地整備事業中止（廃止）承認申請書（様式第１０号）を市長に提出し、その承認を受けること。</w:t>
      </w:r>
    </w:p>
    <w:p w:rsidR="003E473B" w:rsidRPr="003E473B" w:rsidRDefault="003E473B" w:rsidP="003E473B">
      <w:pPr>
        <w:ind w:leftChars="150" w:left="590" w:rightChars="70" w:right="165" w:hangingChars="100" w:hanging="236"/>
        <w:rPr>
          <w:kern w:val="21"/>
        </w:rPr>
      </w:pPr>
      <w:r w:rsidRPr="003E473B">
        <w:rPr>
          <w:rFonts w:asciiTheme="minorEastAsia" w:hAnsiTheme="minorEastAsia"/>
          <w:kern w:val="21"/>
        </w:rPr>
        <w:t>(</w:t>
      </w:r>
      <w:r w:rsidRPr="003E473B">
        <w:rPr>
          <w:rFonts w:asciiTheme="minorEastAsia" w:hAnsiTheme="minorEastAsia" w:hint="eastAsia"/>
          <w:kern w:val="21"/>
        </w:rPr>
        <w:t>３</w:t>
      </w:r>
      <w:r w:rsidRPr="003E473B">
        <w:rPr>
          <w:rFonts w:asciiTheme="minorEastAsia" w:hAnsiTheme="minorEastAsia"/>
          <w:kern w:val="21"/>
        </w:rPr>
        <w:t>)</w:t>
      </w:r>
      <w:r w:rsidRPr="003E473B">
        <w:rPr>
          <w:rFonts w:hint="eastAsia"/>
          <w:kern w:val="21"/>
        </w:rPr>
        <w:t xml:space="preserve">　補助事業が予定の期間内に完了しないとき、又はその遂行が困難となったときは、速やかにその旨を市長に報告し、その指示を受けること。</w:t>
      </w:r>
    </w:p>
    <w:p w:rsidR="003E473B" w:rsidRPr="003E473B" w:rsidRDefault="003E473B" w:rsidP="003E473B">
      <w:pPr>
        <w:ind w:leftChars="70" w:left="401" w:rightChars="70" w:right="165" w:hangingChars="100" w:hanging="236"/>
        <w:rPr>
          <w:kern w:val="21"/>
        </w:rPr>
      </w:pPr>
      <w:r w:rsidRPr="003E473B">
        <w:rPr>
          <w:rFonts w:hint="eastAsia"/>
          <w:kern w:val="21"/>
        </w:rPr>
        <w:t>２　前項第１号及び第２号の場合においては、第８条の規定を準用する。この場合において、同条第１項中「補助金の交付」とあるのは「変更の承認」と、同条第２項中「補助金の不交付」とあるのは「変更の不承認」と読み替えるものとする。</w:t>
      </w:r>
    </w:p>
    <w:p w:rsidR="003E473B" w:rsidRPr="003E473B" w:rsidRDefault="003E473B" w:rsidP="003E473B">
      <w:pPr>
        <w:ind w:leftChars="70" w:left="401" w:rightChars="70" w:right="165" w:hangingChars="100" w:hanging="236"/>
        <w:rPr>
          <w:kern w:val="21"/>
        </w:rPr>
      </w:pPr>
    </w:p>
    <w:p w:rsidR="003E473B" w:rsidRPr="003E473B" w:rsidRDefault="003E473B" w:rsidP="003E473B">
      <w:pPr>
        <w:autoSpaceDE w:val="0"/>
        <w:autoSpaceDN w:val="0"/>
        <w:ind w:leftChars="70" w:left="165" w:rightChars="70" w:right="165" w:firstLineChars="100" w:firstLine="236"/>
        <w:rPr>
          <w:rFonts w:ascii="ＭＳ 明朝" w:eastAsia="ＭＳ 明朝"/>
          <w:color w:val="000000"/>
          <w:kern w:val="21"/>
          <w:szCs w:val="21"/>
        </w:rPr>
      </w:pPr>
      <w:r w:rsidRPr="003E473B">
        <w:rPr>
          <w:rFonts w:ascii="ＭＳ 明朝" w:eastAsia="ＭＳ 明朝" w:hint="eastAsia"/>
          <w:color w:val="000000"/>
          <w:kern w:val="21"/>
          <w:szCs w:val="21"/>
        </w:rPr>
        <w:t>（実績報告）</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第１１条　補助事業者は、補助事業が完了した日から起算して２０日を経過する日又は当該年度の３月３１日のいずれか早い日までに高松市地元管理墓地整備事業実績報告書（様式第１１号）に次に掲げる書類を添えて、市長に提出しなければならない。</w:t>
      </w:r>
    </w:p>
    <w:p w:rsidR="003E473B" w:rsidRPr="003E473B" w:rsidRDefault="003E473B" w:rsidP="003E473B">
      <w:pPr>
        <w:ind w:leftChars="70" w:left="165" w:rightChars="70" w:right="165"/>
        <w:rPr>
          <w:rFonts w:asciiTheme="minorEastAsia"/>
          <w:kern w:val="21"/>
        </w:rPr>
      </w:pPr>
      <w:r w:rsidRPr="003E473B">
        <w:rPr>
          <w:rFonts w:ascii="ＭＳ 明朝" w:eastAsia="ＭＳ 明朝" w:hint="eastAsia"/>
          <w:color w:val="000000"/>
          <w:kern w:val="21"/>
          <w:szCs w:val="21"/>
        </w:rPr>
        <w:t xml:space="preserve">　</w:t>
      </w:r>
      <w:r w:rsidRPr="003E473B">
        <w:rPr>
          <w:rFonts w:asciiTheme="minorEastAsia" w:hAnsiTheme="minorEastAsia"/>
          <w:kern w:val="21"/>
        </w:rPr>
        <w:t>(</w:t>
      </w:r>
      <w:r w:rsidRPr="003E473B">
        <w:rPr>
          <w:rFonts w:asciiTheme="minorEastAsia" w:hAnsiTheme="minorEastAsia" w:hint="eastAsia"/>
          <w:kern w:val="21"/>
        </w:rPr>
        <w:t>１</w:t>
      </w:r>
      <w:r w:rsidRPr="003E473B">
        <w:rPr>
          <w:rFonts w:asciiTheme="minorEastAsia" w:hAnsiTheme="minorEastAsia"/>
          <w:kern w:val="21"/>
        </w:rPr>
        <w:t>)</w:t>
      </w:r>
      <w:r w:rsidRPr="003E473B">
        <w:rPr>
          <w:rFonts w:asciiTheme="minorEastAsia" w:hAnsiTheme="minorEastAsia" w:hint="eastAsia"/>
          <w:kern w:val="21"/>
        </w:rPr>
        <w:t xml:space="preserve">　収支決算書（様式第１２号）</w:t>
      </w:r>
    </w:p>
    <w:p w:rsidR="003E473B" w:rsidRPr="003E473B" w:rsidRDefault="003E473B" w:rsidP="003E473B">
      <w:pPr>
        <w:ind w:leftChars="70" w:left="638" w:rightChars="70" w:right="165" w:hangingChars="200" w:hanging="473"/>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２</w:t>
      </w:r>
      <w:r w:rsidRPr="003E473B">
        <w:rPr>
          <w:rFonts w:asciiTheme="minorEastAsia" w:hAnsiTheme="minorEastAsia"/>
          <w:kern w:val="21"/>
        </w:rPr>
        <w:t>)</w:t>
      </w:r>
      <w:r w:rsidRPr="003E473B">
        <w:rPr>
          <w:rFonts w:asciiTheme="minorEastAsia" w:hAnsiTheme="minorEastAsia" w:hint="eastAsia"/>
          <w:kern w:val="21"/>
        </w:rPr>
        <w:t xml:space="preserve">　補助事業の実施に要した経費を支払ったことの確認をすることのできる書類</w:t>
      </w:r>
    </w:p>
    <w:p w:rsidR="003E473B" w:rsidRPr="003E473B" w:rsidRDefault="003E473B" w:rsidP="003E473B">
      <w:pPr>
        <w:ind w:leftChars="70" w:left="165" w:rightChars="70" w:right="165" w:firstLineChars="100" w:firstLine="236"/>
        <w:rPr>
          <w:rFonts w:asciiTheme="minorEastAsia"/>
          <w:kern w:val="21"/>
        </w:rPr>
      </w:pPr>
      <w:r w:rsidRPr="003E473B">
        <w:rPr>
          <w:rFonts w:asciiTheme="minorEastAsia" w:hAnsiTheme="minorEastAsia"/>
          <w:kern w:val="21"/>
        </w:rPr>
        <w:t>(</w:t>
      </w:r>
      <w:r w:rsidRPr="003E473B">
        <w:rPr>
          <w:rFonts w:asciiTheme="minorEastAsia" w:hAnsiTheme="minorEastAsia" w:hint="eastAsia"/>
          <w:kern w:val="21"/>
        </w:rPr>
        <w:t>３</w:t>
      </w:r>
      <w:r w:rsidRPr="003E473B">
        <w:rPr>
          <w:rFonts w:asciiTheme="minorEastAsia" w:hAnsiTheme="minorEastAsia"/>
          <w:kern w:val="21"/>
        </w:rPr>
        <w:t>)</w:t>
      </w:r>
      <w:r w:rsidRPr="003E473B">
        <w:rPr>
          <w:rFonts w:asciiTheme="minorEastAsia" w:hAnsiTheme="minorEastAsia" w:hint="eastAsia"/>
          <w:kern w:val="21"/>
        </w:rPr>
        <w:t xml:space="preserve">　補助事業に係る契約書（変更契約書を含む。）の写し</w:t>
      </w:r>
    </w:p>
    <w:p w:rsidR="003E473B" w:rsidRPr="003E473B" w:rsidRDefault="003E473B" w:rsidP="003E473B">
      <w:pPr>
        <w:ind w:leftChars="70" w:left="165" w:rightChars="70" w:right="165" w:firstLineChars="100" w:firstLine="236"/>
        <w:rPr>
          <w:rFonts w:asciiTheme="minorEastAsia"/>
          <w:kern w:val="21"/>
        </w:rPr>
      </w:pPr>
      <w:r w:rsidRPr="003E473B">
        <w:rPr>
          <w:rFonts w:asciiTheme="minorEastAsia" w:hAnsiTheme="minorEastAsia"/>
          <w:kern w:val="21"/>
        </w:rPr>
        <w:t>(</w:t>
      </w:r>
      <w:r w:rsidRPr="003E473B">
        <w:rPr>
          <w:rFonts w:asciiTheme="minorEastAsia" w:hAnsiTheme="minorEastAsia" w:hint="eastAsia"/>
          <w:kern w:val="21"/>
        </w:rPr>
        <w:t>４</w:t>
      </w:r>
      <w:r w:rsidRPr="003E473B">
        <w:rPr>
          <w:rFonts w:asciiTheme="minorEastAsia" w:hAnsiTheme="minorEastAsia"/>
          <w:kern w:val="21"/>
        </w:rPr>
        <w:t>)</w:t>
      </w:r>
      <w:r w:rsidRPr="003E473B">
        <w:rPr>
          <w:rFonts w:asciiTheme="minorEastAsia" w:hAnsiTheme="minorEastAsia" w:hint="eastAsia"/>
          <w:kern w:val="21"/>
        </w:rPr>
        <w:t xml:space="preserve">　しゅん工図面</w:t>
      </w:r>
    </w:p>
    <w:p w:rsidR="003E473B" w:rsidRPr="003E473B" w:rsidRDefault="003E473B" w:rsidP="003E473B">
      <w:pPr>
        <w:ind w:leftChars="70" w:left="165" w:rightChars="70" w:right="165"/>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５</w:t>
      </w:r>
      <w:r w:rsidRPr="003E473B">
        <w:rPr>
          <w:rFonts w:asciiTheme="minorEastAsia" w:hAnsiTheme="minorEastAsia"/>
          <w:kern w:val="21"/>
        </w:rPr>
        <w:t>)</w:t>
      </w:r>
      <w:r w:rsidRPr="003E473B">
        <w:rPr>
          <w:rFonts w:asciiTheme="minorEastAsia" w:hAnsiTheme="minorEastAsia" w:hint="eastAsia"/>
          <w:kern w:val="21"/>
        </w:rPr>
        <w:t xml:space="preserve">　その他市長が必要と認める書類</w:t>
      </w:r>
    </w:p>
    <w:p w:rsidR="003E473B" w:rsidRPr="003E473B" w:rsidRDefault="003E473B" w:rsidP="003E473B">
      <w:pPr>
        <w:ind w:leftChars="70" w:left="401" w:rightChars="70" w:right="165" w:hangingChars="100" w:hanging="236"/>
        <w:rPr>
          <w:kern w:val="21"/>
        </w:rPr>
      </w:pPr>
      <w:r w:rsidRPr="003E473B">
        <w:rPr>
          <w:rFonts w:hint="eastAsia"/>
          <w:kern w:val="21"/>
        </w:rPr>
        <w:t>２　補助事業者は、前条第１項第３号の規定に該当するときは、市長に報告し、その指示を受けた上で、翌年度の４月２０日までに、高松市地元管理墓地整備事業に係る年度終了実績報告書（様式第１３号）を市長に提出しなければならない。</w:t>
      </w:r>
    </w:p>
    <w:p w:rsidR="003E473B" w:rsidRPr="003E473B" w:rsidRDefault="003E473B" w:rsidP="003E473B">
      <w:pPr>
        <w:ind w:leftChars="70" w:left="401" w:rightChars="70" w:right="165" w:hangingChars="100" w:hanging="236"/>
        <w:rPr>
          <w:kern w:val="21"/>
        </w:rPr>
      </w:pPr>
    </w:p>
    <w:p w:rsidR="003E473B" w:rsidRPr="003E473B" w:rsidRDefault="003E473B" w:rsidP="003E473B">
      <w:pPr>
        <w:autoSpaceDE w:val="0"/>
        <w:autoSpaceDN w:val="0"/>
        <w:ind w:leftChars="70" w:left="165" w:rightChars="70" w:right="165" w:firstLineChars="100" w:firstLine="236"/>
        <w:rPr>
          <w:rFonts w:ascii="ＭＳ 明朝" w:eastAsia="ＭＳ 明朝"/>
          <w:color w:val="000000"/>
          <w:kern w:val="21"/>
          <w:szCs w:val="21"/>
        </w:rPr>
      </w:pPr>
      <w:r w:rsidRPr="003E473B">
        <w:rPr>
          <w:rFonts w:ascii="ＭＳ 明朝" w:eastAsia="ＭＳ 明朝" w:hint="eastAsia"/>
          <w:color w:val="000000"/>
          <w:kern w:val="21"/>
          <w:szCs w:val="21"/>
        </w:rPr>
        <w:t>（交付指令等）</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第１２条　市長は、前条第１項に規定する報告書の提出があったときは、その内容を審査し、必要に応じて実地調査等を行い、補助事業が第６条の規定による申請のとおり完了したことを確認したときは、補助金の額を確定し、高松市地元管理墓地整備事業補助金交付指令書（様式第１４号）により補助事業者に通知し、条件を付して補助金を交付するものとする。</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２　補助事業者は、補助金の交付を受けようとするときは、所定の請求書を市長に提出しなければならない。</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r w:rsidRPr="003E473B">
        <w:rPr>
          <w:rFonts w:ascii="ＭＳ 明朝" w:eastAsia="ＭＳ 明朝" w:hint="eastAsia"/>
          <w:color w:val="000000"/>
          <w:kern w:val="21"/>
          <w:szCs w:val="21"/>
        </w:rPr>
        <w:lastRenderedPageBreak/>
        <w:t xml:space="preserve">　（是正のための措置）</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第１３条　市長は、第１１条第１項に規定する報告書の提出があった場合において、その実績報告に係る補助事業の成果が補助金の交付の決定の内容及びこれに付した条件に適合しないと認めるときは、当該補助事業につき、これらに適合させるための措置をとるべきことを補助事業者に命ずることができる。</w:t>
      </w:r>
    </w:p>
    <w:p w:rsidR="003E473B" w:rsidRPr="003E473B" w:rsidRDefault="003E473B" w:rsidP="003E473B">
      <w:pPr>
        <w:autoSpaceDE w:val="0"/>
        <w:autoSpaceDN w:val="0"/>
        <w:ind w:leftChars="70" w:left="165" w:rightChars="70" w:right="165" w:firstLineChars="100" w:firstLine="236"/>
        <w:rPr>
          <w:rFonts w:ascii="ＭＳ 明朝" w:eastAsia="ＭＳ 明朝"/>
          <w:color w:val="000000"/>
          <w:kern w:val="21"/>
          <w:szCs w:val="21"/>
        </w:rPr>
      </w:pPr>
    </w:p>
    <w:p w:rsidR="003E473B" w:rsidRPr="003E473B" w:rsidRDefault="003E473B" w:rsidP="003E473B">
      <w:pPr>
        <w:autoSpaceDE w:val="0"/>
        <w:autoSpaceDN w:val="0"/>
        <w:ind w:leftChars="70" w:left="165" w:rightChars="70" w:right="165" w:firstLineChars="100" w:firstLine="236"/>
        <w:rPr>
          <w:rFonts w:ascii="ＭＳ 明朝" w:eastAsia="ＭＳ 明朝"/>
          <w:color w:val="000000"/>
          <w:kern w:val="21"/>
          <w:szCs w:val="21"/>
        </w:rPr>
      </w:pPr>
      <w:r w:rsidRPr="003E473B">
        <w:rPr>
          <w:rFonts w:ascii="ＭＳ 明朝" w:eastAsia="ＭＳ 明朝" w:hint="eastAsia"/>
          <w:color w:val="000000"/>
          <w:kern w:val="21"/>
          <w:szCs w:val="21"/>
        </w:rPr>
        <w:t>（書類等の整備）</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第１４条　補助事業者は、補助事業の施行及び経費の収支の状況に関する書類、帳簿等を常に整備し、これを補助金の交付を受けた日の属する年度の終了後５年間保存しなければならない。</w:t>
      </w: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r w:rsidRPr="003E473B">
        <w:rPr>
          <w:rFonts w:ascii="ＭＳ 明朝" w:eastAsia="ＭＳ 明朝" w:hint="eastAsia"/>
          <w:color w:val="000000"/>
          <w:kern w:val="21"/>
          <w:szCs w:val="21"/>
        </w:rPr>
        <w:t xml:space="preserve">　</w:t>
      </w:r>
    </w:p>
    <w:p w:rsidR="003E473B" w:rsidRPr="003E473B" w:rsidRDefault="003E473B" w:rsidP="003E473B">
      <w:pPr>
        <w:autoSpaceDE w:val="0"/>
        <w:autoSpaceDN w:val="0"/>
        <w:ind w:leftChars="70" w:left="165" w:rightChars="70" w:right="165" w:firstLineChars="100" w:firstLine="236"/>
        <w:rPr>
          <w:rFonts w:ascii="ＭＳ 明朝" w:eastAsia="ＭＳ 明朝"/>
          <w:color w:val="000000"/>
          <w:kern w:val="21"/>
          <w:szCs w:val="21"/>
        </w:rPr>
      </w:pPr>
      <w:r w:rsidRPr="003E473B">
        <w:rPr>
          <w:rFonts w:ascii="ＭＳ 明朝" w:eastAsia="ＭＳ 明朝" w:hint="eastAsia"/>
          <w:color w:val="000000"/>
          <w:kern w:val="21"/>
          <w:szCs w:val="21"/>
        </w:rPr>
        <w:t>（決定の取消し及び補助金の返還）</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第１５条　市長は、補助事業者が次の各号のいずれかに該当すると認めるときは、補助金の交付の決定の全部又は一部を取り消すことができる。</w:t>
      </w:r>
    </w:p>
    <w:p w:rsidR="003E473B" w:rsidRPr="003E473B" w:rsidRDefault="003E473B" w:rsidP="003E473B">
      <w:pPr>
        <w:ind w:leftChars="70" w:left="638" w:rightChars="70" w:right="165" w:hangingChars="200" w:hanging="473"/>
        <w:rPr>
          <w:rFonts w:asciiTheme="minorEastAsia"/>
          <w:kern w:val="21"/>
        </w:rPr>
      </w:pPr>
      <w:r w:rsidRPr="003E473B">
        <w:rPr>
          <w:rFonts w:ascii="ＭＳ 明朝" w:eastAsia="ＭＳ 明朝" w:hint="eastAsia"/>
          <w:color w:val="000000"/>
          <w:kern w:val="21"/>
          <w:szCs w:val="21"/>
        </w:rPr>
        <w:t xml:space="preserve">　</w:t>
      </w:r>
      <w:r w:rsidRPr="003E473B">
        <w:rPr>
          <w:rFonts w:asciiTheme="minorEastAsia" w:hAnsiTheme="minorEastAsia"/>
          <w:kern w:val="21"/>
        </w:rPr>
        <w:t>(</w:t>
      </w:r>
      <w:r w:rsidRPr="003E473B">
        <w:rPr>
          <w:rFonts w:asciiTheme="minorEastAsia" w:hAnsiTheme="minorEastAsia" w:hint="eastAsia"/>
          <w:kern w:val="21"/>
        </w:rPr>
        <w:t>１</w:t>
      </w:r>
      <w:r w:rsidRPr="003E473B">
        <w:rPr>
          <w:rFonts w:asciiTheme="minorEastAsia" w:hAnsiTheme="minorEastAsia"/>
          <w:kern w:val="21"/>
        </w:rPr>
        <w:t>)</w:t>
      </w:r>
      <w:r w:rsidRPr="003E473B">
        <w:rPr>
          <w:rFonts w:asciiTheme="minorEastAsia" w:hAnsiTheme="minorEastAsia" w:hint="eastAsia"/>
          <w:kern w:val="21"/>
        </w:rPr>
        <w:t xml:space="preserve">　偽りその他不正の手段により補助金の交付の決定又は交付を受けたとき。</w:t>
      </w:r>
    </w:p>
    <w:p w:rsidR="003E473B" w:rsidRPr="003E473B" w:rsidRDefault="003E473B" w:rsidP="003E473B">
      <w:pPr>
        <w:ind w:leftChars="70" w:left="165" w:rightChars="70" w:right="165"/>
        <w:rPr>
          <w:rFonts w:asciiTheme="minorEastAsia"/>
          <w:kern w:val="21"/>
        </w:rPr>
      </w:pPr>
      <w:r w:rsidRPr="003E473B">
        <w:rPr>
          <w:rFonts w:asciiTheme="minorEastAsia" w:hAnsiTheme="minorEastAsia" w:hint="eastAsia"/>
          <w:kern w:val="21"/>
        </w:rPr>
        <w:t xml:space="preserve">　</w:t>
      </w:r>
      <w:r w:rsidRPr="003E473B">
        <w:rPr>
          <w:rFonts w:asciiTheme="minorEastAsia" w:hAnsiTheme="minorEastAsia"/>
          <w:kern w:val="21"/>
        </w:rPr>
        <w:t>(</w:t>
      </w:r>
      <w:r w:rsidRPr="003E473B">
        <w:rPr>
          <w:rFonts w:asciiTheme="minorEastAsia" w:hAnsiTheme="minorEastAsia" w:hint="eastAsia"/>
          <w:kern w:val="21"/>
        </w:rPr>
        <w:t>２</w:t>
      </w:r>
      <w:r w:rsidRPr="003E473B">
        <w:rPr>
          <w:rFonts w:asciiTheme="minorEastAsia" w:hAnsiTheme="minorEastAsia"/>
          <w:kern w:val="21"/>
        </w:rPr>
        <w:t>)</w:t>
      </w:r>
      <w:r w:rsidRPr="003E473B">
        <w:rPr>
          <w:rFonts w:asciiTheme="minorEastAsia" w:hAnsiTheme="minorEastAsia" w:hint="eastAsia"/>
          <w:kern w:val="21"/>
        </w:rPr>
        <w:t xml:space="preserve">　補助金を補助事業以外の用途に使用したとき。</w:t>
      </w:r>
    </w:p>
    <w:p w:rsidR="003E473B" w:rsidRPr="003E473B" w:rsidRDefault="003E473B" w:rsidP="003E473B">
      <w:pPr>
        <w:ind w:leftChars="70" w:left="165" w:rightChars="70" w:right="165" w:firstLineChars="100" w:firstLine="236"/>
        <w:rPr>
          <w:rFonts w:asciiTheme="minorEastAsia"/>
          <w:kern w:val="21"/>
        </w:rPr>
      </w:pPr>
      <w:r w:rsidRPr="003E473B">
        <w:rPr>
          <w:rFonts w:asciiTheme="minorEastAsia" w:hAnsiTheme="minorEastAsia"/>
          <w:kern w:val="21"/>
        </w:rPr>
        <w:t>(</w:t>
      </w:r>
      <w:r w:rsidRPr="003E473B">
        <w:rPr>
          <w:rFonts w:asciiTheme="minorEastAsia" w:hAnsiTheme="minorEastAsia" w:hint="eastAsia"/>
          <w:kern w:val="21"/>
        </w:rPr>
        <w:t>３</w:t>
      </w:r>
      <w:r w:rsidRPr="003E473B">
        <w:rPr>
          <w:rFonts w:asciiTheme="minorEastAsia" w:hAnsiTheme="minorEastAsia"/>
          <w:kern w:val="21"/>
        </w:rPr>
        <w:t>)</w:t>
      </w:r>
      <w:r w:rsidRPr="003E473B">
        <w:rPr>
          <w:rFonts w:asciiTheme="minorEastAsia" w:hAnsiTheme="minorEastAsia" w:hint="eastAsia"/>
          <w:kern w:val="21"/>
        </w:rPr>
        <w:t xml:space="preserve">　この要綱に違反したとき。</w:t>
      </w:r>
    </w:p>
    <w:p w:rsidR="003E473B" w:rsidRPr="003E473B" w:rsidRDefault="003E473B" w:rsidP="003E473B">
      <w:pPr>
        <w:ind w:leftChars="170" w:left="638" w:rightChars="70" w:right="165" w:hangingChars="100" w:hanging="236"/>
        <w:rPr>
          <w:kern w:val="21"/>
        </w:rPr>
      </w:pPr>
      <w:r w:rsidRPr="003E473B">
        <w:rPr>
          <w:rFonts w:asciiTheme="minorEastAsia" w:hAnsiTheme="minorEastAsia"/>
          <w:kern w:val="21"/>
        </w:rPr>
        <w:t>(</w:t>
      </w:r>
      <w:r w:rsidRPr="003E473B">
        <w:rPr>
          <w:rFonts w:asciiTheme="minorEastAsia" w:hAnsiTheme="minorEastAsia" w:hint="eastAsia"/>
          <w:kern w:val="21"/>
        </w:rPr>
        <w:t>４</w:t>
      </w:r>
      <w:r w:rsidRPr="003E473B">
        <w:rPr>
          <w:rFonts w:asciiTheme="minorEastAsia" w:hAnsiTheme="minorEastAsia"/>
          <w:kern w:val="21"/>
        </w:rPr>
        <w:t>)</w:t>
      </w:r>
      <w:r w:rsidRPr="003E473B">
        <w:rPr>
          <w:rFonts w:asciiTheme="minorEastAsia" w:hAnsiTheme="minorEastAsia" w:hint="eastAsia"/>
          <w:kern w:val="21"/>
        </w:rPr>
        <w:t xml:space="preserve">　前３号に定めるもののほか、市長の指示に従わな</w:t>
      </w:r>
      <w:r w:rsidRPr="003E473B">
        <w:rPr>
          <w:rFonts w:hint="eastAsia"/>
          <w:kern w:val="21"/>
        </w:rPr>
        <w:t>かったとき。</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２　市長は、前項の規定により補助金の交付の決定を取り消した場合において、その取消しに係る部分に関し、既に補助金を交付しているときは、期限を定めてその返還を命ずるものとする。</w:t>
      </w: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r w:rsidRPr="003E473B">
        <w:rPr>
          <w:rFonts w:ascii="ＭＳ 明朝" w:eastAsia="ＭＳ 明朝" w:hint="eastAsia"/>
          <w:color w:val="000000"/>
          <w:kern w:val="21"/>
          <w:szCs w:val="21"/>
        </w:rPr>
        <w:t xml:space="preserve">　（取得財産等の管理）</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第１６条　補助事業者は、補助事業完了後においても、補助事業により取得し、又は効用の増加した不動産及びその従物並びに補助事業により取得し、又は効用の増加した単価が３０万円以上の機械及び器具（以下「取得財産等」という。）を善良な管理者の注意をもって管理するとともに、その効率的な運用を図らなければならない。</w:t>
      </w: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p>
    <w:p w:rsidR="003E473B" w:rsidRPr="003E473B" w:rsidRDefault="003E473B" w:rsidP="003E473B">
      <w:pPr>
        <w:autoSpaceDE w:val="0"/>
        <w:autoSpaceDN w:val="0"/>
        <w:ind w:leftChars="70" w:left="165" w:rightChars="70" w:right="165" w:firstLineChars="100" w:firstLine="236"/>
        <w:rPr>
          <w:rFonts w:ascii="ＭＳ 明朝" w:eastAsia="ＭＳ 明朝"/>
          <w:color w:val="000000"/>
          <w:kern w:val="21"/>
          <w:szCs w:val="21"/>
        </w:rPr>
      </w:pPr>
      <w:r w:rsidRPr="003E473B">
        <w:rPr>
          <w:rFonts w:ascii="ＭＳ 明朝" w:eastAsia="ＭＳ 明朝" w:hint="eastAsia"/>
          <w:color w:val="000000"/>
          <w:kern w:val="21"/>
          <w:szCs w:val="21"/>
        </w:rPr>
        <w:t>（財産処分の制限）</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第１７条　補助事業者は、取得財産等については、減価償却資産の耐用年数等に関する省令（昭和４０年大蔵省令第１５号）に定める耐用年数を経過するまで、市長の承認を受けないでこの補助金の交付目的に反して、これを使用し、譲渡し、交換し、貸し付け、担保に供し、取り壊し、又は廃棄してはならない。</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２　市長は、前項の規定により市長の承認を受けて補助事業者が取得財産等を処分した場合において、補助事業者に収入があった場合は、その収入の全部又は一部を市に納付させることができる。</w:t>
      </w: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r w:rsidRPr="003E473B">
        <w:rPr>
          <w:rFonts w:ascii="ＭＳ 明朝" w:eastAsia="ＭＳ 明朝" w:hint="eastAsia"/>
          <w:color w:val="000000"/>
          <w:kern w:val="21"/>
          <w:szCs w:val="21"/>
        </w:rPr>
        <w:t xml:space="preserve">　（検査等）</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第１８条　市長は、必要があると認めるときは、当該職員に書類等の検査をさせ、又は補助事業の執行状況について実地検査をさせることができる。</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lastRenderedPageBreak/>
        <w:t>２　補助事業者は、市監査委員から要求があるときは、いつでも監査を受けなければならない。</w:t>
      </w: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p>
    <w:p w:rsidR="003E473B" w:rsidRPr="003E473B" w:rsidRDefault="003E473B" w:rsidP="003E473B">
      <w:pPr>
        <w:autoSpaceDE w:val="0"/>
        <w:autoSpaceDN w:val="0"/>
        <w:ind w:leftChars="70" w:left="165" w:rightChars="70" w:right="165"/>
        <w:rPr>
          <w:rFonts w:ascii="ＭＳ 明朝" w:eastAsia="ＭＳ 明朝"/>
          <w:color w:val="000000"/>
          <w:kern w:val="21"/>
          <w:szCs w:val="21"/>
        </w:rPr>
      </w:pPr>
      <w:r w:rsidRPr="003E473B">
        <w:rPr>
          <w:rFonts w:ascii="ＭＳ 明朝" w:eastAsia="ＭＳ 明朝" w:hint="eastAsia"/>
          <w:color w:val="000000"/>
          <w:kern w:val="21"/>
          <w:szCs w:val="21"/>
        </w:rPr>
        <w:t xml:space="preserve">　（委任）</w:t>
      </w:r>
    </w:p>
    <w:p w:rsidR="003E473B" w:rsidRPr="003E473B" w:rsidRDefault="003E473B" w:rsidP="003E473B">
      <w:pPr>
        <w:autoSpaceDE w:val="0"/>
        <w:autoSpaceDN w:val="0"/>
        <w:ind w:leftChars="70" w:left="401" w:rightChars="70" w:right="165" w:hangingChars="100" w:hanging="236"/>
        <w:rPr>
          <w:rFonts w:ascii="ＭＳ 明朝" w:eastAsia="ＭＳ 明朝"/>
          <w:color w:val="000000"/>
          <w:kern w:val="21"/>
          <w:szCs w:val="21"/>
        </w:rPr>
      </w:pPr>
      <w:r w:rsidRPr="003E473B">
        <w:rPr>
          <w:rFonts w:ascii="ＭＳ 明朝" w:eastAsia="ＭＳ 明朝" w:hint="eastAsia"/>
          <w:color w:val="000000"/>
          <w:kern w:val="21"/>
          <w:szCs w:val="21"/>
        </w:rPr>
        <w:t>第１９条　この要綱に定めるものほか、補助金の交付に関し必要な事項は、市長が定める。</w:t>
      </w:r>
    </w:p>
    <w:p w:rsidR="003E473B" w:rsidRPr="003E473B" w:rsidRDefault="003E473B" w:rsidP="003E473B">
      <w:pPr>
        <w:ind w:leftChars="70" w:left="165" w:rightChars="70" w:right="165"/>
        <w:rPr>
          <w:kern w:val="21"/>
        </w:rPr>
      </w:pPr>
    </w:p>
    <w:p w:rsidR="003E473B" w:rsidRDefault="003E473B" w:rsidP="003E473B">
      <w:pPr>
        <w:ind w:firstLineChars="200" w:firstLine="473"/>
      </w:pPr>
      <w:r>
        <w:rPr>
          <w:rFonts w:hint="eastAsia"/>
        </w:rPr>
        <w:t>附　則</w:t>
      </w:r>
    </w:p>
    <w:p w:rsidR="003E473B" w:rsidRDefault="003E473B" w:rsidP="003E473B">
      <w:r>
        <w:rPr>
          <w:rFonts w:hint="eastAsia"/>
        </w:rPr>
        <w:t xml:space="preserve">　この要綱は、昭和５７年４月１日から施行する。</w:t>
      </w:r>
    </w:p>
    <w:p w:rsidR="003E473B" w:rsidRDefault="003E473B" w:rsidP="003E473B">
      <w:r>
        <w:rPr>
          <w:rFonts w:hint="eastAsia"/>
        </w:rPr>
        <w:t xml:space="preserve">　　附　則</w:t>
      </w:r>
    </w:p>
    <w:p w:rsidR="003E473B" w:rsidRDefault="003E473B" w:rsidP="003E473B">
      <w:r>
        <w:rPr>
          <w:rFonts w:hint="eastAsia"/>
        </w:rPr>
        <w:t xml:space="preserve">　この要綱は、平成元年４月１日から施行する。</w:t>
      </w:r>
    </w:p>
    <w:p w:rsidR="003E473B" w:rsidRDefault="003E473B" w:rsidP="003E473B">
      <w:r>
        <w:rPr>
          <w:rFonts w:hint="eastAsia"/>
        </w:rPr>
        <w:t xml:space="preserve">　　附　則</w:t>
      </w:r>
    </w:p>
    <w:p w:rsidR="003E473B" w:rsidRDefault="003E473B" w:rsidP="003E473B">
      <w:r>
        <w:rPr>
          <w:rFonts w:hint="eastAsia"/>
        </w:rPr>
        <w:t xml:space="preserve">　この要綱は、平成１８年１月１０日から施行する。</w:t>
      </w:r>
    </w:p>
    <w:p w:rsidR="003E473B" w:rsidRDefault="003E473B" w:rsidP="003E473B">
      <w:r>
        <w:rPr>
          <w:rFonts w:hint="eastAsia"/>
        </w:rPr>
        <w:t xml:space="preserve">　　附　則</w:t>
      </w:r>
    </w:p>
    <w:p w:rsidR="003E473B" w:rsidRDefault="003E473B" w:rsidP="003E473B">
      <w:r>
        <w:rPr>
          <w:rFonts w:hint="eastAsia"/>
        </w:rPr>
        <w:t xml:space="preserve">　この要綱は、平成２３年４月１日から施行する。</w:t>
      </w:r>
    </w:p>
    <w:p w:rsidR="003E473B" w:rsidRDefault="003E473B" w:rsidP="003E473B">
      <w:r>
        <w:rPr>
          <w:rFonts w:ascii="ＭＳ 明朝" w:eastAsia="ＭＳ 明朝" w:hint="eastAsia"/>
          <w:color w:val="000000"/>
          <w:kern w:val="0"/>
          <w:szCs w:val="21"/>
        </w:rPr>
        <w:t xml:space="preserve">　　</w:t>
      </w:r>
      <w:r>
        <w:rPr>
          <w:rFonts w:hint="eastAsia"/>
        </w:rPr>
        <w:t>附　則</w:t>
      </w:r>
    </w:p>
    <w:p w:rsidR="003E473B" w:rsidRDefault="003E473B" w:rsidP="003E473B">
      <w:r>
        <w:rPr>
          <w:rFonts w:hint="eastAsia"/>
        </w:rPr>
        <w:t xml:space="preserve">　この要綱は、平成２９年４月１日から施行する。</w:t>
      </w:r>
    </w:p>
    <w:p w:rsidR="003E473B" w:rsidRDefault="003E473B" w:rsidP="003E473B">
      <w:pPr>
        <w:jc w:val="left"/>
        <w:rPr>
          <w:kern w:val="21"/>
          <w:szCs w:val="21"/>
        </w:rPr>
      </w:pPr>
      <w:r>
        <w:rPr>
          <w:rFonts w:hint="eastAsia"/>
          <w:kern w:val="21"/>
          <w:szCs w:val="21"/>
        </w:rPr>
        <w:t xml:space="preserve">　　附　則</w:t>
      </w:r>
    </w:p>
    <w:p w:rsidR="003E473B" w:rsidRDefault="003E473B" w:rsidP="003E473B">
      <w:pPr>
        <w:jc w:val="left"/>
        <w:rPr>
          <w:kern w:val="21"/>
        </w:rPr>
      </w:pPr>
      <w:r>
        <w:rPr>
          <w:rFonts w:hint="eastAsia"/>
          <w:kern w:val="21"/>
        </w:rPr>
        <w:t>１　この要綱は、平成３０年８月１日から施行する。</w:t>
      </w:r>
    </w:p>
    <w:p w:rsidR="003E473B" w:rsidRDefault="003E473B" w:rsidP="003E473B">
      <w:pPr>
        <w:jc w:val="left"/>
        <w:rPr>
          <w:rFonts w:hAnsi="ＭＳ 明朝"/>
          <w:kern w:val="21"/>
          <w:szCs w:val="20"/>
        </w:rPr>
      </w:pPr>
      <w:r>
        <w:rPr>
          <w:rFonts w:hint="eastAsia"/>
          <w:kern w:val="21"/>
        </w:rPr>
        <w:t xml:space="preserve">２　</w:t>
      </w:r>
      <w:r>
        <w:rPr>
          <w:rFonts w:hAnsi="ＭＳ 明朝" w:hint="eastAsia"/>
          <w:kern w:val="21"/>
          <w:szCs w:val="20"/>
        </w:rPr>
        <w:t>改正後の</w:t>
      </w:r>
      <w:r>
        <w:rPr>
          <w:rFonts w:ascii="ＭＳ 明朝" w:eastAsia="ＭＳ 明朝" w:hint="eastAsia"/>
          <w:color w:val="000000"/>
          <w:kern w:val="21"/>
          <w:szCs w:val="21"/>
        </w:rPr>
        <w:t>高松市地元管理墓地整備事業補助金交付要綱</w:t>
      </w:r>
      <w:r>
        <w:rPr>
          <w:rFonts w:hAnsi="ＭＳ 明朝" w:hint="eastAsia"/>
          <w:kern w:val="21"/>
          <w:szCs w:val="20"/>
        </w:rPr>
        <w:t>の規定は、</w:t>
      </w:r>
      <w:r>
        <w:rPr>
          <w:rFonts w:ascii="ＭＳ 明朝" w:hAnsi="ＭＳ 明朝" w:hint="eastAsia"/>
          <w:kern w:val="21"/>
          <w:szCs w:val="20"/>
        </w:rPr>
        <w:t>平成３０年８月１日以後の申請に係る補助金について</w:t>
      </w:r>
      <w:r>
        <w:rPr>
          <w:rFonts w:hAnsi="ＭＳ 明朝" w:hint="eastAsia"/>
          <w:kern w:val="21"/>
          <w:szCs w:val="20"/>
        </w:rPr>
        <w:t>適用する。</w:t>
      </w:r>
    </w:p>
    <w:p w:rsidR="003F2FBF" w:rsidRPr="003F2FBF" w:rsidRDefault="003F2FBF" w:rsidP="003F2FBF">
      <w:pPr>
        <w:widowControl/>
        <w:jc w:val="left"/>
        <w:rPr>
          <w:rFonts w:asciiTheme="minorEastAsia" w:hAnsiTheme="minorEastAsia" w:hint="eastAsia"/>
          <w:color w:val="000000"/>
          <w:kern w:val="21"/>
          <w:szCs w:val="21"/>
        </w:rPr>
      </w:pPr>
      <w:r w:rsidRPr="003F2FBF">
        <w:rPr>
          <w:rFonts w:asciiTheme="minorEastAsia" w:hAnsiTheme="minorEastAsia" w:hint="eastAsia"/>
          <w:color w:val="000000"/>
          <w:kern w:val="21"/>
          <w:szCs w:val="21"/>
        </w:rPr>
        <w:t xml:space="preserve">　</w:t>
      </w:r>
      <w:r>
        <w:rPr>
          <w:rFonts w:asciiTheme="minorEastAsia" w:hAnsiTheme="minorEastAsia" w:hint="eastAsia"/>
          <w:color w:val="000000"/>
          <w:kern w:val="21"/>
          <w:szCs w:val="21"/>
        </w:rPr>
        <w:t xml:space="preserve">　</w:t>
      </w:r>
      <w:r w:rsidRPr="003F2FBF">
        <w:rPr>
          <w:rFonts w:asciiTheme="minorEastAsia" w:hAnsiTheme="minorEastAsia" w:hint="eastAsia"/>
          <w:color w:val="000000"/>
          <w:kern w:val="21"/>
          <w:szCs w:val="21"/>
        </w:rPr>
        <w:t>附　則</w:t>
      </w:r>
    </w:p>
    <w:p w:rsidR="003E473B" w:rsidRDefault="003F2FBF" w:rsidP="003F2FBF">
      <w:pPr>
        <w:widowControl/>
        <w:jc w:val="left"/>
        <w:rPr>
          <w:rFonts w:asciiTheme="minorEastAsia" w:hAnsiTheme="minorEastAsia"/>
          <w:color w:val="000000"/>
          <w:kern w:val="21"/>
          <w:szCs w:val="21"/>
        </w:rPr>
      </w:pPr>
      <w:r w:rsidRPr="003F2FBF">
        <w:rPr>
          <w:rFonts w:asciiTheme="minorEastAsia" w:hAnsiTheme="minorEastAsia" w:hint="eastAsia"/>
          <w:color w:val="000000"/>
          <w:kern w:val="21"/>
          <w:szCs w:val="21"/>
        </w:rPr>
        <w:t xml:space="preserve">　</w:t>
      </w:r>
      <w:r>
        <w:rPr>
          <w:rFonts w:asciiTheme="minorEastAsia" w:hAnsiTheme="minorEastAsia" w:hint="eastAsia"/>
          <w:color w:val="000000"/>
          <w:kern w:val="21"/>
          <w:szCs w:val="21"/>
        </w:rPr>
        <w:t>この要綱は、令和３</w:t>
      </w:r>
      <w:r w:rsidRPr="003F2FBF">
        <w:rPr>
          <w:rFonts w:asciiTheme="minorEastAsia" w:hAnsiTheme="minorEastAsia" w:hint="eastAsia"/>
          <w:color w:val="000000"/>
          <w:kern w:val="21"/>
          <w:szCs w:val="21"/>
        </w:rPr>
        <w:t>年</w:t>
      </w:r>
      <w:bookmarkStart w:id="0" w:name="_GoBack"/>
      <w:bookmarkEnd w:id="0"/>
      <w:r w:rsidRPr="003F2FBF">
        <w:rPr>
          <w:rFonts w:asciiTheme="minorEastAsia" w:hAnsiTheme="minorEastAsia" w:hint="eastAsia"/>
          <w:color w:val="000000"/>
          <w:kern w:val="21"/>
          <w:szCs w:val="21"/>
        </w:rPr>
        <w:t>４月１日から施行する。</w:t>
      </w:r>
    </w:p>
    <w:p w:rsidR="00963EC4" w:rsidRPr="003E473B" w:rsidRDefault="00963EC4"/>
    <w:sectPr w:rsidR="00963EC4" w:rsidRPr="003E473B" w:rsidSect="003E473B">
      <w:pgSz w:w="11907" w:h="16839" w:code="9"/>
      <w:pgMar w:top="1985" w:right="1701" w:bottom="1701" w:left="1701" w:header="0" w:footer="0" w:gutter="0"/>
      <w:cols w:space="425"/>
      <w:docGrid w:type="linesAndChars" w:linePitch="299" w:charSpace="5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C7" w:rsidRDefault="00C26AC7" w:rsidP="00C26AC7">
      <w:r>
        <w:separator/>
      </w:r>
    </w:p>
  </w:endnote>
  <w:endnote w:type="continuationSeparator" w:id="0">
    <w:p w:rsidR="00C26AC7" w:rsidRDefault="00C26AC7" w:rsidP="00C2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C7" w:rsidRDefault="00C26AC7" w:rsidP="00C26AC7">
      <w:r>
        <w:separator/>
      </w:r>
    </w:p>
  </w:footnote>
  <w:footnote w:type="continuationSeparator" w:id="0">
    <w:p w:rsidR="00C26AC7" w:rsidRDefault="00C26AC7" w:rsidP="00C26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2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3B"/>
    <w:rsid w:val="00091C3D"/>
    <w:rsid w:val="003A4DE1"/>
    <w:rsid w:val="003E473B"/>
    <w:rsid w:val="003F2FBF"/>
    <w:rsid w:val="00836EB0"/>
    <w:rsid w:val="00870F5F"/>
    <w:rsid w:val="00963EC4"/>
    <w:rsid w:val="00B878D1"/>
    <w:rsid w:val="00C252D0"/>
    <w:rsid w:val="00C26AC7"/>
    <w:rsid w:val="00EF1B36"/>
    <w:rsid w:val="00F74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22DFF3"/>
  <w15:docId w15:val="{623597CA-B1C4-4065-98FC-2637C4A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AC7"/>
    <w:pPr>
      <w:tabs>
        <w:tab w:val="center" w:pos="4252"/>
        <w:tab w:val="right" w:pos="8504"/>
      </w:tabs>
      <w:snapToGrid w:val="0"/>
    </w:pPr>
  </w:style>
  <w:style w:type="character" w:customStyle="1" w:styleId="a4">
    <w:name w:val="ヘッダー (文字)"/>
    <w:basedOn w:val="a0"/>
    <w:link w:val="a3"/>
    <w:uiPriority w:val="99"/>
    <w:rsid w:val="00C26AC7"/>
  </w:style>
  <w:style w:type="paragraph" w:styleId="a5">
    <w:name w:val="footer"/>
    <w:basedOn w:val="a"/>
    <w:link w:val="a6"/>
    <w:uiPriority w:val="99"/>
    <w:unhideWhenUsed/>
    <w:rsid w:val="00C26AC7"/>
    <w:pPr>
      <w:tabs>
        <w:tab w:val="center" w:pos="4252"/>
        <w:tab w:val="right" w:pos="8504"/>
      </w:tabs>
      <w:snapToGrid w:val="0"/>
    </w:pPr>
  </w:style>
  <w:style w:type="character" w:customStyle="1" w:styleId="a6">
    <w:name w:val="フッター (文字)"/>
    <w:basedOn w:val="a0"/>
    <w:link w:val="a5"/>
    <w:uiPriority w:val="99"/>
    <w:rsid w:val="00C2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石原 敏滋</dc:creator>
  <cp:lastModifiedBy>田中 力</cp:lastModifiedBy>
  <cp:revision>8</cp:revision>
  <cp:lastPrinted>2018-08-14T06:23:00Z</cp:lastPrinted>
  <dcterms:created xsi:type="dcterms:W3CDTF">2018-08-14T06:10:00Z</dcterms:created>
  <dcterms:modified xsi:type="dcterms:W3CDTF">2021-03-23T08:18:00Z</dcterms:modified>
</cp:coreProperties>
</file>