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276" w:lineRule="auto"/>
        <w:jc w:val="center"/>
        <w:rPr>
          <w:rFonts w:hint="eastAsia"/>
        </w:rPr>
      </w:pPr>
      <w:r>
        <w:rPr>
          <w:rFonts w:hint="eastAsia"/>
        </w:rPr>
        <w:t>○○○○○会則</w:t>
      </w:r>
    </w:p>
    <w:p>
      <w:pPr>
        <w:spacing w:line="276" w:lineRule="auto"/>
        <w:rPr>
          <w:rFonts w:hint="eastAsia"/>
        </w:rPr>
      </w:pPr>
    </w:p>
    <w:p>
      <w:pPr>
        <w:spacing w:line="276" w:lineRule="auto"/>
        <w:ind w:firstLineChars="100" w:firstLine="210"/>
        <w:rPr>
          <w:rFonts w:hint="eastAsia"/>
        </w:rPr>
      </w:pPr>
      <w:r>
        <w:rPr>
          <w:rFonts w:hint="eastAsia"/>
        </w:rPr>
        <w:t>（名称及び活動の場）</w:t>
      </w:r>
    </w:p>
    <w:p>
      <w:pPr>
        <w:spacing w:line="276" w:lineRule="auto"/>
        <w:rPr>
          <w:rFonts w:hint="eastAsia"/>
        </w:rPr>
      </w:pPr>
      <w:r>
        <w:rPr>
          <w:rFonts w:hint="eastAsia"/>
        </w:rPr>
        <w:t>第１条　本会の名称は、○○○○とし、主な活動の場を△△</w:t>
      </w:r>
      <w:r>
        <w:rPr>
          <w:rFonts w:hint="eastAsia"/>
        </w:rPr>
        <w:t>△△</w:t>
      </w:r>
      <w:r>
        <w:rPr>
          <w:rFonts w:hint="eastAsia"/>
        </w:rPr>
        <w:t>とする。</w:t>
      </w:r>
    </w:p>
    <w:p>
      <w:pPr>
        <w:spacing w:line="276" w:lineRule="auto"/>
        <w:ind w:firstLineChars="100" w:firstLine="210"/>
        <w:rPr>
          <w:rFonts w:hint="eastAsia"/>
        </w:rPr>
      </w:pPr>
      <w:r>
        <w:rPr>
          <w:rFonts w:hint="eastAsia"/>
        </w:rPr>
        <w:t>（目的）</w:t>
      </w:r>
    </w:p>
    <w:p>
      <w:pPr>
        <w:spacing w:line="276" w:lineRule="auto"/>
        <w:ind w:left="210" w:hangingChars="100" w:hanging="210"/>
        <w:rPr>
          <w:rFonts w:hint="eastAsia"/>
        </w:rPr>
      </w:pPr>
      <w:r>
        <w:rPr>
          <w:rFonts w:hint="eastAsia"/>
        </w:rPr>
        <w:t>第２条　本会は、食の提供等を通して子どもたちの居場所づくりを行うことで、地域の子どもが健やかに育成される環境整備を図ることを目的とする。</w:t>
      </w:r>
      <w:bookmarkStart w:id="0" w:name="_GoBack"/>
      <w:bookmarkEnd w:id="0"/>
    </w:p>
    <w:p>
      <w:pPr>
        <w:spacing w:line="276" w:lineRule="auto"/>
        <w:rPr>
          <w:rFonts w:hint="eastAsia"/>
        </w:rPr>
      </w:pPr>
      <w:r>
        <w:rPr>
          <w:rFonts w:hint="eastAsia"/>
        </w:rPr>
        <w:t xml:space="preserve">　（事業）</w:t>
      </w:r>
    </w:p>
    <w:p>
      <w:pPr>
        <w:spacing w:line="276" w:lineRule="auto"/>
        <w:rPr>
          <w:rFonts w:hint="eastAsia"/>
        </w:rPr>
      </w:pPr>
      <w:r>
        <w:rPr>
          <w:rFonts w:hint="eastAsia"/>
        </w:rPr>
        <w:t>第３条　本会は、第２条に規定する目的を達成するために、次の事業を行う。</w:t>
      </w:r>
    </w:p>
    <w:p>
      <w:pPr>
        <w:spacing w:line="276" w:lineRule="auto"/>
        <w:rPr>
          <w:rFonts w:asciiTheme="minorEastAsia" w:hAnsiTheme="minorEastAsia" w:hint="eastAsia"/>
        </w:rPr>
      </w:pPr>
      <w:r>
        <w:rPr>
          <w:rFonts w:asciiTheme="minorEastAsia" w:hAnsiTheme="minorEastAsia" w:hint="eastAsia"/>
        </w:rPr>
        <w:t xml:space="preserve">　(１)　子どもへの食の提供等を通じた居場所づくり</w:t>
      </w:r>
    </w:p>
    <w:p>
      <w:pPr>
        <w:spacing w:line="276" w:lineRule="auto"/>
        <w:rPr>
          <w:rFonts w:asciiTheme="minorEastAsia" w:hAnsiTheme="minorEastAsia" w:hint="eastAsia"/>
        </w:rPr>
      </w:pPr>
      <w:r>
        <w:rPr>
          <w:rFonts w:asciiTheme="minorEastAsia" w:hAnsiTheme="minorEastAsia" w:hint="eastAsia"/>
        </w:rPr>
        <w:t xml:space="preserve">　(２)　その他、目的達成のために必要な事業</w:t>
      </w:r>
    </w:p>
    <w:p>
      <w:pPr>
        <w:spacing w:line="276" w:lineRule="auto"/>
        <w:rPr>
          <w:rFonts w:hint="eastAsia"/>
        </w:rPr>
      </w:pPr>
      <w:r>
        <w:rPr>
          <w:rFonts w:hint="eastAsia"/>
        </w:rPr>
        <w:t xml:space="preserve">　（会員）</w:t>
      </w:r>
    </w:p>
    <w:p>
      <w:pPr>
        <w:spacing w:line="276" w:lineRule="auto"/>
        <w:rPr>
          <w:rFonts w:hint="eastAsia"/>
        </w:rPr>
      </w:pPr>
      <w:r>
        <w:rPr>
          <w:rFonts w:hint="eastAsia"/>
        </w:rPr>
        <w:t>第４条　本会の会員は、この会の目的に賛同し、参加する者とする。</w:t>
      </w:r>
    </w:p>
    <w:p>
      <w:pPr>
        <w:spacing w:line="276" w:lineRule="auto"/>
        <w:rPr>
          <w:rFonts w:hint="eastAsia"/>
        </w:rPr>
      </w:pPr>
      <w:r>
        <w:rPr>
          <w:rFonts w:hint="eastAsia"/>
        </w:rPr>
        <w:t xml:space="preserve">　（役員の構成及び任期）</w:t>
      </w:r>
    </w:p>
    <w:p>
      <w:pPr>
        <w:spacing w:line="276" w:lineRule="auto"/>
        <w:rPr>
          <w:rFonts w:asciiTheme="minorEastAsia" w:hAnsiTheme="minorEastAsia" w:hint="eastAsia"/>
        </w:rPr>
      </w:pPr>
      <w:r>
        <w:rPr>
          <w:rFonts w:asciiTheme="minorEastAsia" w:hAnsiTheme="minorEastAsia" w:hint="eastAsia"/>
        </w:rPr>
        <w:t>第５条　本会に次の役員を置く。役員は会員の中から互選するものとする。</w:t>
      </w:r>
    </w:p>
    <w:p>
      <w:pPr>
        <w:spacing w:line="276" w:lineRule="auto"/>
        <w:rPr>
          <w:rFonts w:asciiTheme="minorEastAsia" w:hAnsiTheme="minorEastAsia" w:hint="eastAsia"/>
        </w:rPr>
      </w:pPr>
      <w:r>
        <w:rPr>
          <w:rFonts w:asciiTheme="minorEastAsia" w:hAnsiTheme="minorEastAsia" w:hint="eastAsia"/>
        </w:rPr>
        <w:t xml:space="preserve">　(１)　代表　　　　１人</w:t>
      </w:r>
    </w:p>
    <w:p>
      <w:pPr>
        <w:spacing w:line="276" w:lineRule="auto"/>
        <w:rPr>
          <w:rFonts w:asciiTheme="minorEastAsia" w:hAnsiTheme="minorEastAsia" w:hint="eastAsia"/>
        </w:rPr>
      </w:pPr>
      <w:r>
        <w:rPr>
          <w:rFonts w:asciiTheme="minorEastAsia" w:hAnsiTheme="minorEastAsia" w:hint="eastAsia"/>
        </w:rPr>
        <w:t xml:space="preserve">　(２)　副代表　　　１人</w:t>
      </w:r>
    </w:p>
    <w:p>
      <w:pPr>
        <w:spacing w:line="276" w:lineRule="auto"/>
        <w:rPr>
          <w:rFonts w:asciiTheme="minorEastAsia" w:hAnsiTheme="minorEastAsia" w:hint="eastAsia"/>
        </w:rPr>
      </w:pPr>
      <w:r>
        <w:rPr>
          <w:rFonts w:asciiTheme="minorEastAsia" w:hAnsiTheme="minorEastAsia" w:hint="eastAsia"/>
        </w:rPr>
        <w:t xml:space="preserve">　(３)　会計責任者　１人</w:t>
      </w:r>
    </w:p>
    <w:p>
      <w:pPr>
        <w:spacing w:line="276" w:lineRule="auto"/>
        <w:rPr>
          <w:rFonts w:asciiTheme="minorEastAsia" w:hAnsiTheme="minorEastAsia" w:hint="eastAsia"/>
        </w:rPr>
      </w:pPr>
      <w:r>
        <w:rPr>
          <w:rFonts w:asciiTheme="minorEastAsia" w:hAnsiTheme="minorEastAsia" w:hint="eastAsia"/>
        </w:rPr>
        <w:t xml:space="preserve">　(４)　監事　　　　１人</w:t>
      </w:r>
    </w:p>
    <w:p>
      <w:pPr>
        <w:spacing w:line="276" w:lineRule="auto"/>
        <w:rPr>
          <w:rFonts w:hint="eastAsia"/>
        </w:rPr>
      </w:pPr>
      <w:r>
        <w:rPr>
          <w:rFonts w:hint="eastAsia"/>
        </w:rPr>
        <w:t>２　役員の任期は２年とする。ただし、再任を妨げない。</w:t>
      </w:r>
    </w:p>
    <w:p>
      <w:pPr>
        <w:spacing w:line="276" w:lineRule="auto"/>
        <w:rPr>
          <w:rFonts w:hint="eastAsia"/>
        </w:rPr>
      </w:pPr>
      <w:r>
        <w:rPr>
          <w:rFonts w:hint="eastAsia"/>
        </w:rPr>
        <w:t xml:space="preserve">　（役員の職務）</w:t>
      </w:r>
    </w:p>
    <w:p>
      <w:pPr>
        <w:spacing w:line="276" w:lineRule="auto"/>
        <w:rPr>
          <w:rFonts w:hint="eastAsia"/>
        </w:rPr>
      </w:pPr>
      <w:r>
        <w:rPr>
          <w:rFonts w:hint="eastAsia"/>
        </w:rPr>
        <w:t>第６条　代表は、本会を代表し、会務を総括する。</w:t>
      </w:r>
    </w:p>
    <w:p>
      <w:pPr>
        <w:spacing w:line="276" w:lineRule="auto"/>
        <w:rPr>
          <w:rFonts w:hint="eastAsia"/>
        </w:rPr>
      </w:pPr>
      <w:r>
        <w:rPr>
          <w:rFonts w:hint="eastAsia"/>
        </w:rPr>
        <w:t>２　副代表は、代表を補佐し、代表に事故あるときはその職務を代理する。</w:t>
      </w:r>
    </w:p>
    <w:p>
      <w:pPr>
        <w:spacing w:line="276" w:lineRule="auto"/>
        <w:rPr>
          <w:rFonts w:hint="eastAsia"/>
        </w:rPr>
      </w:pPr>
      <w:r>
        <w:rPr>
          <w:rFonts w:hint="eastAsia"/>
        </w:rPr>
        <w:t>３　会計責任者は、本会の会計を担当する。</w:t>
      </w:r>
    </w:p>
    <w:p>
      <w:pPr>
        <w:spacing w:line="276" w:lineRule="auto"/>
        <w:rPr>
          <w:rFonts w:hint="eastAsia"/>
        </w:rPr>
      </w:pPr>
      <w:r>
        <w:rPr>
          <w:rFonts w:hint="eastAsia"/>
        </w:rPr>
        <w:t>４　監事は、本会の会計経理を監査する。</w:t>
      </w:r>
    </w:p>
    <w:p>
      <w:pPr>
        <w:spacing w:line="276" w:lineRule="auto"/>
        <w:rPr>
          <w:rFonts w:hint="eastAsia"/>
        </w:rPr>
      </w:pPr>
      <w:r>
        <w:rPr>
          <w:rFonts w:hint="eastAsia"/>
        </w:rPr>
        <w:t xml:space="preserve">　（運営会議）</w:t>
      </w:r>
    </w:p>
    <w:p>
      <w:pPr>
        <w:spacing w:line="276" w:lineRule="auto"/>
        <w:ind w:left="210" w:hangingChars="100" w:hanging="210"/>
        <w:rPr>
          <w:rFonts w:hint="eastAsia"/>
        </w:rPr>
      </w:pPr>
      <w:r>
        <w:rPr>
          <w:rFonts w:hint="eastAsia"/>
        </w:rPr>
        <w:t>第７条　本会の運営に関する重要な事項を審議決定するための運営会議を置き、会員の出席をもって開催する。</w:t>
      </w:r>
    </w:p>
    <w:p>
      <w:pPr>
        <w:spacing w:line="276" w:lineRule="auto"/>
        <w:rPr>
          <w:rFonts w:hint="eastAsia"/>
        </w:rPr>
      </w:pPr>
      <w:r>
        <w:rPr>
          <w:rFonts w:hint="eastAsia"/>
        </w:rPr>
        <w:t>２　運営会議は、代表が招集し、その議長となる。</w:t>
      </w:r>
    </w:p>
    <w:p>
      <w:pPr>
        <w:spacing w:line="276" w:lineRule="auto"/>
        <w:ind w:left="210" w:hangingChars="100" w:hanging="210"/>
        <w:rPr>
          <w:rFonts w:hint="eastAsia"/>
        </w:rPr>
      </w:pPr>
      <w:r>
        <w:rPr>
          <w:rFonts w:hint="eastAsia"/>
        </w:rPr>
        <w:t>３　運営会議は、出席者の過半数の同意をもって決し、可否同数の場合は、議長の決するところによる。</w:t>
      </w:r>
    </w:p>
    <w:p>
      <w:pPr>
        <w:spacing w:line="276" w:lineRule="auto"/>
        <w:rPr>
          <w:rFonts w:hint="eastAsia"/>
        </w:rPr>
      </w:pPr>
      <w:r>
        <w:rPr>
          <w:rFonts w:hint="eastAsia"/>
        </w:rPr>
        <w:lastRenderedPageBreak/>
        <w:t xml:space="preserve">　（経費）</w:t>
      </w:r>
    </w:p>
    <w:p>
      <w:pPr>
        <w:spacing w:line="276" w:lineRule="auto"/>
        <w:rPr>
          <w:rFonts w:hint="eastAsia"/>
        </w:rPr>
      </w:pPr>
      <w:r>
        <w:rPr>
          <w:rFonts w:hint="eastAsia"/>
        </w:rPr>
        <w:t>第８条　本会の経費は、助成金その他の収入金をもって支弁する。</w:t>
      </w:r>
    </w:p>
    <w:p>
      <w:pPr>
        <w:spacing w:line="276" w:lineRule="auto"/>
        <w:rPr>
          <w:rFonts w:hint="eastAsia"/>
        </w:rPr>
      </w:pPr>
      <w:r>
        <w:rPr>
          <w:rFonts w:hint="eastAsia"/>
        </w:rPr>
        <w:t xml:space="preserve">　（会則の改廃）</w:t>
      </w:r>
    </w:p>
    <w:p>
      <w:pPr>
        <w:spacing w:line="276" w:lineRule="auto"/>
        <w:ind w:left="210" w:hangingChars="100" w:hanging="210"/>
        <w:rPr>
          <w:rFonts w:hint="eastAsia"/>
        </w:rPr>
      </w:pPr>
      <w:r>
        <w:rPr>
          <w:rFonts w:hint="eastAsia"/>
        </w:rPr>
        <w:t>第９条　この会則を改廃しようとするときは、運営会議において出席者の過半数の同意を得なければならない。</w:t>
      </w:r>
    </w:p>
    <w:p>
      <w:pPr>
        <w:spacing w:line="276" w:lineRule="auto"/>
        <w:rPr>
          <w:rFonts w:hint="eastAsia"/>
        </w:rPr>
      </w:pPr>
      <w:r>
        <w:rPr>
          <w:rFonts w:hint="eastAsia"/>
        </w:rPr>
        <w:t xml:space="preserve">　（その他）</w:t>
      </w:r>
    </w:p>
    <w:p>
      <w:pPr>
        <w:spacing w:line="276" w:lineRule="auto"/>
        <w:rPr>
          <w:rFonts w:asciiTheme="minorEastAsia" w:hAnsiTheme="minorEastAsia" w:hint="eastAsia"/>
        </w:rPr>
      </w:pPr>
      <w:r>
        <w:rPr>
          <w:rFonts w:asciiTheme="minorEastAsia" w:hAnsiTheme="minorEastAsia" w:hint="eastAsia"/>
        </w:rPr>
        <w:t>第10条　その他、この会則に定めのないものは、運営会議において別に定める。</w:t>
      </w:r>
    </w:p>
    <w:p>
      <w:pPr>
        <w:spacing w:line="276" w:lineRule="auto"/>
        <w:ind w:firstLineChars="100" w:firstLine="210"/>
        <w:rPr>
          <w:rFonts w:hint="eastAsia"/>
        </w:rPr>
      </w:pPr>
      <w:r>
        <w:rPr>
          <w:rFonts w:hint="eastAsia"/>
        </w:rPr>
        <w:t xml:space="preserve">　</w:t>
      </w:r>
    </w:p>
    <w:p>
      <w:pPr>
        <w:spacing w:line="276" w:lineRule="auto"/>
        <w:ind w:firstLineChars="300" w:firstLine="630"/>
        <w:rPr>
          <w:rFonts w:hint="eastAsia"/>
        </w:rPr>
      </w:pPr>
      <w:r>
        <w:rPr>
          <w:rFonts w:hint="eastAsia"/>
        </w:rPr>
        <w:t>附　則</w:t>
      </w:r>
    </w:p>
    <w:p>
      <w:pPr>
        <w:spacing w:line="276" w:lineRule="auto"/>
        <w:ind w:firstLineChars="100" w:firstLine="210"/>
      </w:pPr>
      <w:r>
        <w:rPr>
          <w:rFonts w:hint="eastAsia"/>
        </w:rPr>
        <w:t>この会則は、○○年○月○日から施行する。</w:t>
      </w:r>
    </w:p>
    <w:sectPr>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118</Words>
  <Characters>679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山下 洋司</dc:creator>
  <cp:lastModifiedBy>山下 洋司</cp:lastModifiedBy>
  <cp:revision>1</cp:revision>
  <dcterms:created xsi:type="dcterms:W3CDTF">2018-04-10T06:27:00Z</dcterms:created>
  <dcterms:modified xsi:type="dcterms:W3CDTF">2018-04-10T06:46:00Z</dcterms:modified>
</cp:coreProperties>
</file>