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0D7B" w14:textId="53A25055" w:rsidR="00E5240E" w:rsidRDefault="007465B5" w:rsidP="007465B5">
      <w:pPr>
        <w:wordWrap w:val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9305BC">
        <w:rPr>
          <w:rFonts w:asciiTheme="minorEastAsia" w:eastAsiaTheme="minorEastAsia" w:hAnsiTheme="minorEastAsia" w:hint="eastAsia"/>
          <w:spacing w:val="1"/>
          <w:sz w:val="28"/>
          <w:szCs w:val="28"/>
        </w:rPr>
        <w:t>【記載例】</w:t>
      </w:r>
      <w:r w:rsidRPr="009305BC">
        <w:rPr>
          <w:rFonts w:asciiTheme="minorEastAsia" w:eastAsiaTheme="minorEastAsia" w:hAnsiTheme="minorEastAsia" w:hint="eastAsia"/>
          <w:sz w:val="28"/>
          <w:szCs w:val="28"/>
        </w:rPr>
        <w:t>産業廃棄物処理実績報告書（要綱様式第13号）</w:t>
      </w:r>
    </w:p>
    <w:p w14:paraId="14F0A513" w14:textId="77777777" w:rsidR="009305BC" w:rsidRPr="009305BC" w:rsidRDefault="009305BC" w:rsidP="007465B5">
      <w:pPr>
        <w:wordWrap w:val="0"/>
        <w:jc w:val="left"/>
        <w:rPr>
          <w:rFonts w:asciiTheme="minorEastAsia" w:eastAsiaTheme="minorEastAsia" w:hAnsiTheme="minorEastAsia"/>
          <w:spacing w:val="1"/>
          <w:sz w:val="28"/>
          <w:szCs w:val="28"/>
        </w:rPr>
      </w:pPr>
    </w:p>
    <w:p w14:paraId="602A0D7D" w14:textId="77777777" w:rsidR="00E5240E" w:rsidRPr="009305BC" w:rsidRDefault="00DF2872" w:rsidP="00DF2872">
      <w:pPr>
        <w:wordWrap w:val="0"/>
        <w:snapToGrid w:val="0"/>
        <w:jc w:val="left"/>
        <w:rPr>
          <w:rFonts w:asciiTheme="minorEastAsia" w:eastAsiaTheme="minorEastAsia" w:hAnsiTheme="minorEastAsia"/>
          <w:spacing w:val="1"/>
          <w:sz w:val="24"/>
        </w:rPr>
      </w:pPr>
      <w:r w:rsidRPr="009305BC">
        <w:rPr>
          <w:rFonts w:asciiTheme="minorEastAsia" w:eastAsiaTheme="minorEastAsia" w:hAnsiTheme="minorEastAsia" w:hint="eastAsia"/>
          <w:spacing w:val="1"/>
          <w:sz w:val="24"/>
        </w:rPr>
        <w:t>＜</w:t>
      </w:r>
      <w:r w:rsidR="00B640DD" w:rsidRPr="009305BC">
        <w:rPr>
          <w:rFonts w:asciiTheme="minorEastAsia" w:eastAsiaTheme="minorEastAsia" w:hAnsiTheme="minorEastAsia" w:hint="eastAsia"/>
          <w:spacing w:val="1"/>
          <w:sz w:val="24"/>
        </w:rPr>
        <w:t>事例１</w:t>
      </w:r>
      <w:r w:rsidRPr="009305BC">
        <w:rPr>
          <w:rFonts w:asciiTheme="minorEastAsia" w:eastAsiaTheme="minorEastAsia" w:hAnsiTheme="minorEastAsia" w:hint="eastAsia"/>
          <w:spacing w:val="1"/>
          <w:sz w:val="24"/>
        </w:rPr>
        <w:t xml:space="preserve">＞　</w:t>
      </w:r>
      <w:r w:rsidR="00B640DD" w:rsidRPr="009305BC">
        <w:rPr>
          <w:rFonts w:asciiTheme="minorEastAsia" w:eastAsiaTheme="minorEastAsia" w:hAnsiTheme="minorEastAsia" w:hint="eastAsia"/>
          <w:spacing w:val="1"/>
          <w:sz w:val="24"/>
        </w:rPr>
        <w:t>自社で発生した廃プラスチック類500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ｔを焼却処分した。これにより生じた燃え殻については、Ａ社に</w:t>
      </w:r>
      <w:r w:rsidR="00E5240E" w:rsidRPr="003066F7">
        <w:rPr>
          <w:rFonts w:asciiTheme="minorEastAsia" w:eastAsiaTheme="minorEastAsia" w:hAnsiTheme="minorEastAsia" w:hint="eastAsia"/>
          <w:spacing w:val="1"/>
          <w:sz w:val="24"/>
        </w:rPr>
        <w:t>埋立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処分を委託した。</w:t>
      </w:r>
    </w:p>
    <w:p w14:paraId="5019020A" w14:textId="7A751D14" w:rsidR="009305BC" w:rsidRPr="009305BC" w:rsidRDefault="00DF2872" w:rsidP="00DF2872">
      <w:pPr>
        <w:wordWrap w:val="0"/>
        <w:snapToGrid w:val="0"/>
        <w:jc w:val="left"/>
        <w:rPr>
          <w:rFonts w:asciiTheme="minorEastAsia" w:eastAsiaTheme="minorEastAsia" w:hAnsiTheme="minorEastAsia"/>
          <w:spacing w:val="1"/>
          <w:sz w:val="24"/>
        </w:rPr>
      </w:pPr>
      <w:r w:rsidRPr="009305BC">
        <w:rPr>
          <w:rFonts w:asciiTheme="minorEastAsia" w:eastAsiaTheme="minorEastAsia" w:hAnsiTheme="minorEastAsia" w:hint="eastAsia"/>
          <w:spacing w:val="1"/>
          <w:sz w:val="24"/>
        </w:rPr>
        <w:t xml:space="preserve">＜事例２＞　</w:t>
      </w:r>
      <w:r w:rsidR="00B640DD" w:rsidRPr="009305BC">
        <w:rPr>
          <w:rFonts w:asciiTheme="minorEastAsia" w:eastAsiaTheme="minorEastAsia" w:hAnsiTheme="minorEastAsia" w:hint="eastAsia"/>
          <w:spacing w:val="1"/>
          <w:sz w:val="24"/>
        </w:rPr>
        <w:t>自社で発生した汚泥1000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ｔを汚泥の脱水施設で処理し、脱水後の汚泥</w:t>
      </w:r>
      <w:r w:rsidR="00B640DD" w:rsidRPr="009305BC">
        <w:rPr>
          <w:rFonts w:asciiTheme="minorEastAsia" w:eastAsiaTheme="minorEastAsia" w:hAnsiTheme="minorEastAsia" w:hint="eastAsia"/>
          <w:spacing w:val="1"/>
          <w:sz w:val="24"/>
        </w:rPr>
        <w:t>（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脱水ケーキ</w:t>
      </w:r>
      <w:r w:rsidR="00B640DD" w:rsidRPr="009305BC">
        <w:rPr>
          <w:rFonts w:asciiTheme="minorEastAsia" w:eastAsiaTheme="minorEastAsia" w:hAnsiTheme="minorEastAsia" w:hint="eastAsia"/>
          <w:spacing w:val="1"/>
          <w:sz w:val="24"/>
        </w:rPr>
        <w:t>）300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ｔは自社処分場に埋立処分した。</w:t>
      </w:r>
    </w:p>
    <w:tbl>
      <w:tblPr>
        <w:tblW w:w="15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2268"/>
        <w:gridCol w:w="1559"/>
        <w:gridCol w:w="1701"/>
        <w:gridCol w:w="1843"/>
        <w:gridCol w:w="992"/>
        <w:gridCol w:w="765"/>
        <w:gridCol w:w="1512"/>
        <w:gridCol w:w="1323"/>
      </w:tblGrid>
      <w:tr w:rsidR="007465B5" w:rsidRPr="009305BC" w14:paraId="602A0D84" w14:textId="77777777" w:rsidTr="007465B5">
        <w:trPr>
          <w:cantSplit/>
          <w:trHeight w:val="572"/>
        </w:trPr>
        <w:tc>
          <w:tcPr>
            <w:tcW w:w="3157" w:type="dxa"/>
            <w:tcBorders>
              <w:bottom w:val="double" w:sz="4" w:space="0" w:color="auto"/>
            </w:tcBorders>
            <w:vAlign w:val="center"/>
          </w:tcPr>
          <w:p w14:paraId="602A0D80" w14:textId="77777777" w:rsidR="007465B5" w:rsidRPr="009305BC" w:rsidRDefault="007465B5" w:rsidP="00A67FFA">
            <w:pPr>
              <w:tabs>
                <w:tab w:val="left" w:pos="2547"/>
              </w:tabs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事業場の所在地</w:t>
            </w:r>
          </w:p>
        </w:tc>
        <w:tc>
          <w:tcPr>
            <w:tcW w:w="7371" w:type="dxa"/>
            <w:gridSpan w:val="4"/>
            <w:tcBorders>
              <w:bottom w:val="double" w:sz="4" w:space="0" w:color="auto"/>
            </w:tcBorders>
            <w:vAlign w:val="center"/>
          </w:tcPr>
          <w:p w14:paraId="602A0D81" w14:textId="77777777" w:rsidR="007465B5" w:rsidRPr="009305BC" w:rsidRDefault="007465B5" w:rsidP="00A67FFA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vAlign w:val="center"/>
          </w:tcPr>
          <w:p w14:paraId="602A0D82" w14:textId="77777777" w:rsidR="007465B5" w:rsidRPr="009305BC" w:rsidRDefault="007465B5" w:rsidP="00A67FFA">
            <w:pPr>
              <w:topLinePunct/>
              <w:ind w:right="12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電　話　番　号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602A0D83" w14:textId="77777777" w:rsidR="007465B5" w:rsidRPr="009305BC" w:rsidRDefault="007465B5" w:rsidP="00A67FFA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</w:tr>
      <w:tr w:rsidR="007465B5" w:rsidRPr="009305BC" w14:paraId="602A0D88" w14:textId="77777777" w:rsidTr="007465B5">
        <w:trPr>
          <w:cantSplit/>
          <w:trHeight w:val="549"/>
        </w:trPr>
        <w:tc>
          <w:tcPr>
            <w:tcW w:w="3157" w:type="dxa"/>
            <w:vMerge w:val="restart"/>
            <w:tcBorders>
              <w:top w:val="double" w:sz="4" w:space="0" w:color="auto"/>
            </w:tcBorders>
            <w:vAlign w:val="center"/>
          </w:tcPr>
          <w:p w14:paraId="602A0D85" w14:textId="77777777" w:rsidR="007465B5" w:rsidRPr="009305BC" w:rsidRDefault="007465B5" w:rsidP="00A67FFA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産業廃棄物処理施設の種類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2A0D86" w14:textId="77777777" w:rsidR="007465B5" w:rsidRPr="009305BC" w:rsidRDefault="007465B5" w:rsidP="00A67FFA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処理した産業廃棄物の種類と年間処理量（単位　t・m</w:t>
            </w:r>
            <w:r w:rsidRPr="009305B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  <w:r w:rsidRPr="009305BC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602A0D87" w14:textId="77777777" w:rsidR="007465B5" w:rsidRPr="009305BC" w:rsidRDefault="007465B5" w:rsidP="00A67FFA">
            <w:pPr>
              <w:topLinePunct/>
              <w:ind w:right="18"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処理後の産業廃棄物の処分量（単位　t・m</w:t>
            </w:r>
            <w:r w:rsidRPr="009305B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  <w:r w:rsidRPr="009305B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465B5" w:rsidRPr="009305BC" w14:paraId="602A0D91" w14:textId="77777777" w:rsidTr="007465B5">
        <w:trPr>
          <w:cantSplit/>
          <w:trHeight w:val="580"/>
        </w:trPr>
        <w:tc>
          <w:tcPr>
            <w:tcW w:w="3157" w:type="dxa"/>
            <w:vMerge/>
            <w:vAlign w:val="center"/>
          </w:tcPr>
          <w:p w14:paraId="602A0D89" w14:textId="77777777" w:rsidR="007465B5" w:rsidRPr="009305BC" w:rsidRDefault="007465B5" w:rsidP="00A67FFA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602A0D8A" w14:textId="77777777" w:rsidR="007465B5" w:rsidRPr="009305BC" w:rsidRDefault="007465B5" w:rsidP="007465B5">
            <w:pPr>
              <w:topLinePunct/>
              <w:ind w:right="-99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　廃プラスチック類</w:t>
            </w:r>
          </w:p>
        </w:tc>
        <w:tc>
          <w:tcPr>
            <w:tcW w:w="1559" w:type="dxa"/>
            <w:vAlign w:val="center"/>
          </w:tcPr>
          <w:p w14:paraId="602A0D8B" w14:textId="77777777" w:rsidR="007465B5" w:rsidRPr="009305BC" w:rsidRDefault="007465B5" w:rsidP="00A67FFA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　汚泥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02A0D8C" w14:textId="77777777" w:rsidR="007465B5" w:rsidRPr="009305BC" w:rsidRDefault="007465B5" w:rsidP="007465B5">
            <w:pPr>
              <w:topLinePunct/>
              <w:ind w:right="-99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　燃え殻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02A0D8D" w14:textId="77777777" w:rsidR="007465B5" w:rsidRPr="009305BC" w:rsidRDefault="007465B5" w:rsidP="00A67FFA">
            <w:pPr>
              <w:tabs>
                <w:tab w:val="left" w:pos="1314"/>
              </w:tabs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992" w:type="dxa"/>
            <w:vAlign w:val="center"/>
          </w:tcPr>
          <w:p w14:paraId="602A0D8E" w14:textId="77777777" w:rsidR="007465B5" w:rsidRPr="009305BC" w:rsidRDefault="007465B5" w:rsidP="00A67FFA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排出量</w:t>
            </w:r>
          </w:p>
        </w:tc>
        <w:tc>
          <w:tcPr>
            <w:tcW w:w="2277" w:type="dxa"/>
            <w:gridSpan w:val="2"/>
            <w:vAlign w:val="center"/>
          </w:tcPr>
          <w:p w14:paraId="602A0D8F" w14:textId="77777777" w:rsidR="007465B5" w:rsidRPr="009305BC" w:rsidRDefault="007465B5" w:rsidP="00A67FFA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処理方法</w:t>
            </w:r>
          </w:p>
        </w:tc>
        <w:tc>
          <w:tcPr>
            <w:tcW w:w="1323" w:type="dxa"/>
            <w:vAlign w:val="center"/>
          </w:tcPr>
          <w:p w14:paraId="602A0D90" w14:textId="77777777" w:rsidR="007465B5" w:rsidRPr="009305BC" w:rsidRDefault="007465B5" w:rsidP="00A67FFA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処分量</w:t>
            </w:r>
          </w:p>
        </w:tc>
      </w:tr>
      <w:tr w:rsidR="007465B5" w:rsidRPr="009305BC" w14:paraId="602A0D9C" w14:textId="77777777" w:rsidTr="007465B5">
        <w:trPr>
          <w:trHeight w:val="563"/>
        </w:trPr>
        <w:tc>
          <w:tcPr>
            <w:tcW w:w="3157" w:type="dxa"/>
            <w:vAlign w:val="center"/>
          </w:tcPr>
          <w:p w14:paraId="602A0D92" w14:textId="77777777" w:rsidR="007465B5" w:rsidRPr="009305BC" w:rsidRDefault="00DF12B4" w:rsidP="007465B5">
            <w:pPr>
              <w:ind w:firstLineChars="50" w:firstLine="97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＜事例１＞</w:t>
            </w:r>
          </w:p>
          <w:p w14:paraId="602A0D93" w14:textId="77777777" w:rsidR="007465B5" w:rsidRPr="009305BC" w:rsidRDefault="007465B5" w:rsidP="007465B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廃プラスチック類の焼却施設</w:t>
            </w:r>
          </w:p>
        </w:tc>
        <w:tc>
          <w:tcPr>
            <w:tcW w:w="2268" w:type="dxa"/>
            <w:vAlign w:val="center"/>
          </w:tcPr>
          <w:p w14:paraId="602A0D94" w14:textId="77777777" w:rsidR="007465B5" w:rsidRPr="009305BC" w:rsidRDefault="007465B5" w:rsidP="007465B5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500ｔ</w:t>
            </w:r>
          </w:p>
        </w:tc>
        <w:tc>
          <w:tcPr>
            <w:tcW w:w="1559" w:type="dxa"/>
            <w:vAlign w:val="center"/>
          </w:tcPr>
          <w:p w14:paraId="602A0D95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02A0D96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02A0D97" w14:textId="77777777" w:rsidR="007465B5" w:rsidRPr="009305BC" w:rsidRDefault="007465B5" w:rsidP="007465B5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燃え殻</w:t>
            </w:r>
          </w:p>
        </w:tc>
        <w:tc>
          <w:tcPr>
            <w:tcW w:w="992" w:type="dxa"/>
            <w:vAlign w:val="center"/>
          </w:tcPr>
          <w:p w14:paraId="602A0D98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５ｔ</w:t>
            </w:r>
          </w:p>
        </w:tc>
        <w:tc>
          <w:tcPr>
            <w:tcW w:w="2277" w:type="dxa"/>
            <w:gridSpan w:val="2"/>
            <w:vAlign w:val="center"/>
          </w:tcPr>
          <w:p w14:paraId="602A0D99" w14:textId="77777777" w:rsidR="007465B5" w:rsidRPr="009305BC" w:rsidRDefault="007465B5" w:rsidP="007465B5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Ａ社に埋立処分</w:t>
            </w:r>
          </w:p>
          <w:p w14:paraId="602A0D9A" w14:textId="77777777" w:rsidR="007465B5" w:rsidRPr="009305BC" w:rsidRDefault="007465B5" w:rsidP="007465B5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（処分場所）を委託</w:t>
            </w:r>
          </w:p>
        </w:tc>
        <w:tc>
          <w:tcPr>
            <w:tcW w:w="1323" w:type="dxa"/>
            <w:vAlign w:val="center"/>
          </w:tcPr>
          <w:p w14:paraId="602A0D9B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５ｔ</w:t>
            </w:r>
          </w:p>
        </w:tc>
      </w:tr>
      <w:tr w:rsidR="007465B5" w:rsidRPr="009305BC" w14:paraId="602A0DA8" w14:textId="77777777" w:rsidTr="007465B5">
        <w:trPr>
          <w:trHeight w:val="588"/>
        </w:trPr>
        <w:tc>
          <w:tcPr>
            <w:tcW w:w="3157" w:type="dxa"/>
            <w:tcBorders>
              <w:bottom w:val="dashed" w:sz="4" w:space="0" w:color="auto"/>
            </w:tcBorders>
            <w:vAlign w:val="center"/>
          </w:tcPr>
          <w:p w14:paraId="602A0D9D" w14:textId="77777777" w:rsidR="007465B5" w:rsidRPr="009305BC" w:rsidRDefault="00DF12B4" w:rsidP="007465B5">
            <w:pPr>
              <w:ind w:firstLineChars="50" w:firstLine="97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＜事例２＞</w:t>
            </w:r>
          </w:p>
          <w:p w14:paraId="602A0D9E" w14:textId="77777777" w:rsidR="007465B5" w:rsidRPr="009305BC" w:rsidRDefault="007465B5" w:rsidP="007465B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汚泥の脱水施設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02A0D9F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602A0DA0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1000ｔ</w:t>
            </w:r>
          </w:p>
        </w:tc>
        <w:tc>
          <w:tcPr>
            <w:tcW w:w="170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602A0DA1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left w:val="nil"/>
              <w:bottom w:val="dashed" w:sz="4" w:space="0" w:color="auto"/>
            </w:tcBorders>
            <w:vAlign w:val="center"/>
          </w:tcPr>
          <w:p w14:paraId="602A0DA2" w14:textId="77777777" w:rsidR="007465B5" w:rsidRPr="009305BC" w:rsidRDefault="007465B5" w:rsidP="007465B5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汚泥</w:t>
            </w:r>
          </w:p>
          <w:p w14:paraId="602A0DA3" w14:textId="77777777" w:rsidR="007465B5" w:rsidRPr="009305BC" w:rsidRDefault="007465B5" w:rsidP="007465B5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(脱水ケーキ)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602A0DA4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300ｔ</w:t>
            </w:r>
          </w:p>
        </w:tc>
        <w:tc>
          <w:tcPr>
            <w:tcW w:w="2277" w:type="dxa"/>
            <w:gridSpan w:val="2"/>
            <w:tcBorders>
              <w:bottom w:val="dashed" w:sz="4" w:space="0" w:color="auto"/>
            </w:tcBorders>
            <w:vAlign w:val="center"/>
          </w:tcPr>
          <w:p w14:paraId="602A0DA5" w14:textId="77777777" w:rsidR="007465B5" w:rsidRPr="009305BC" w:rsidRDefault="007465B5" w:rsidP="007465B5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埋立処分</w:t>
            </w:r>
          </w:p>
          <w:p w14:paraId="602A0DA6" w14:textId="77777777" w:rsidR="007465B5" w:rsidRPr="009305BC" w:rsidRDefault="007465B5" w:rsidP="007465B5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（自社処分場）</w:t>
            </w:r>
          </w:p>
        </w:tc>
        <w:tc>
          <w:tcPr>
            <w:tcW w:w="1323" w:type="dxa"/>
            <w:tcBorders>
              <w:bottom w:val="dashed" w:sz="4" w:space="0" w:color="auto"/>
            </w:tcBorders>
            <w:vAlign w:val="center"/>
          </w:tcPr>
          <w:p w14:paraId="602A0DA7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300ｔ</w:t>
            </w:r>
          </w:p>
        </w:tc>
      </w:tr>
      <w:tr w:rsidR="007465B5" w:rsidRPr="009305BC" w14:paraId="602A0DB1" w14:textId="77777777" w:rsidTr="007465B5">
        <w:trPr>
          <w:trHeight w:val="571"/>
        </w:trPr>
        <w:tc>
          <w:tcPr>
            <w:tcW w:w="3157" w:type="dxa"/>
            <w:tcBorders>
              <w:top w:val="dashed" w:sz="4" w:space="0" w:color="auto"/>
            </w:tcBorders>
            <w:vAlign w:val="center"/>
          </w:tcPr>
          <w:p w14:paraId="602A0DA9" w14:textId="77777777" w:rsidR="007465B5" w:rsidRPr="009305BC" w:rsidRDefault="007465B5" w:rsidP="007465B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管理型最終処分場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602A0DAA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602A0DAB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300ｔ</w:t>
            </w:r>
          </w:p>
        </w:tc>
        <w:tc>
          <w:tcPr>
            <w:tcW w:w="170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602A0DAC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</w:tcBorders>
            <w:vAlign w:val="center"/>
          </w:tcPr>
          <w:p w14:paraId="602A0DAD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02A0DAE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7" w:type="dxa"/>
            <w:gridSpan w:val="2"/>
            <w:tcBorders>
              <w:top w:val="dashed" w:sz="4" w:space="0" w:color="auto"/>
            </w:tcBorders>
            <w:vAlign w:val="center"/>
          </w:tcPr>
          <w:p w14:paraId="602A0DAF" w14:textId="77777777" w:rsidR="007465B5" w:rsidRPr="009305BC" w:rsidRDefault="007465B5" w:rsidP="007465B5">
            <w:pPr>
              <w:topLinePunct/>
              <w:ind w:rightChars="-47" w:right="-9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3" w:type="dxa"/>
            <w:tcBorders>
              <w:top w:val="dashed" w:sz="4" w:space="0" w:color="auto"/>
            </w:tcBorders>
            <w:vAlign w:val="center"/>
          </w:tcPr>
          <w:p w14:paraId="602A0DB0" w14:textId="77777777" w:rsidR="007465B5" w:rsidRPr="009305BC" w:rsidRDefault="007465B5" w:rsidP="007465B5">
            <w:pPr>
              <w:topLinePunct/>
              <w:ind w:rightChars="-96" w:right="-18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02A0DB2" w14:textId="4C8E6A1B" w:rsidR="00E5240E" w:rsidRPr="009305BC" w:rsidRDefault="00CD043F" w:rsidP="007465B5">
      <w:pPr>
        <w:ind w:firstLineChars="100" w:firstLine="223"/>
        <w:jc w:val="left"/>
        <w:rPr>
          <w:rFonts w:asciiTheme="minorEastAsia" w:eastAsiaTheme="minorEastAsia" w:hAnsiTheme="minorEastAsia"/>
          <w:spacing w:val="1"/>
          <w:sz w:val="24"/>
        </w:rPr>
      </w:pPr>
      <w:r w:rsidRPr="009305BC">
        <w:rPr>
          <w:rFonts w:asciiTheme="minorEastAsia" w:eastAsiaTheme="minorEastAsia" w:hAnsiTheme="minorEastAsia" w:hint="eastAsia"/>
          <w:spacing w:val="1"/>
          <w:sz w:val="24"/>
        </w:rPr>
        <w:t>※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事例１の場合は、Ａ社に埋立処分を委託していますので、</w:t>
      </w:r>
      <w:r w:rsidRPr="009305BC">
        <w:rPr>
          <w:rFonts w:asciiTheme="minorEastAsia" w:eastAsiaTheme="minorEastAsia" w:hAnsiTheme="minorEastAsia" w:hint="eastAsia"/>
          <w:spacing w:val="1"/>
          <w:sz w:val="24"/>
        </w:rPr>
        <w:t>別途「産業廃棄物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管理票交付状況等報告</w:t>
      </w:r>
      <w:r w:rsidR="003245B1" w:rsidRPr="009305BC">
        <w:rPr>
          <w:rFonts w:asciiTheme="minorEastAsia" w:eastAsiaTheme="minorEastAsia" w:hAnsiTheme="minorEastAsia" w:hint="eastAsia"/>
          <w:spacing w:val="1"/>
          <w:sz w:val="24"/>
        </w:rPr>
        <w:t>書</w:t>
      </w:r>
      <w:r w:rsidRPr="009305BC">
        <w:rPr>
          <w:rFonts w:asciiTheme="minorEastAsia" w:eastAsiaTheme="minorEastAsia" w:hAnsiTheme="minorEastAsia" w:hint="eastAsia"/>
          <w:spacing w:val="1"/>
          <w:sz w:val="24"/>
        </w:rPr>
        <w:t>」の提出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が必要です。</w:t>
      </w:r>
    </w:p>
    <w:p w14:paraId="1D82814A" w14:textId="77777777" w:rsidR="009305BC" w:rsidRDefault="009305BC" w:rsidP="009305BC">
      <w:pPr>
        <w:pStyle w:val="a8"/>
        <w:spacing w:before="175" w:line="172" w:lineRule="auto"/>
        <w:ind w:right="280"/>
        <w:jc w:val="left"/>
        <w:rPr>
          <w:rFonts w:asciiTheme="minorEastAsia" w:eastAsiaTheme="minorEastAsia" w:hAnsiTheme="minorEastAsia"/>
          <w:spacing w:val="1"/>
          <w:sz w:val="24"/>
        </w:rPr>
      </w:pPr>
    </w:p>
    <w:p w14:paraId="081D20EE" w14:textId="506A6A72" w:rsidR="009305BC" w:rsidRPr="009305BC" w:rsidRDefault="009305BC" w:rsidP="009305BC">
      <w:pPr>
        <w:pStyle w:val="a8"/>
        <w:spacing w:before="175" w:line="172" w:lineRule="auto"/>
        <w:ind w:right="280"/>
        <w:jc w:val="left"/>
        <w:rPr>
          <w:rFonts w:asciiTheme="minorEastAsia" w:eastAsiaTheme="minorEastAsia" w:hAnsiTheme="minorEastAsia"/>
        </w:rPr>
      </w:pPr>
      <w:r w:rsidRPr="009305BC">
        <w:rPr>
          <w:rFonts w:asciiTheme="minorEastAsia" w:eastAsiaTheme="minorEastAsia" w:hAnsiTheme="minorEastAsia" w:hint="eastAsia"/>
          <w:spacing w:val="1"/>
          <w:sz w:val="24"/>
        </w:rPr>
        <w:t>＜事例</w:t>
      </w:r>
      <w:r>
        <w:rPr>
          <w:rFonts w:asciiTheme="minorEastAsia" w:eastAsiaTheme="minorEastAsia" w:hAnsiTheme="minorEastAsia" w:hint="eastAsia"/>
          <w:spacing w:val="1"/>
          <w:sz w:val="24"/>
        </w:rPr>
        <w:t>３</w:t>
      </w:r>
      <w:r w:rsidRPr="009305BC">
        <w:rPr>
          <w:rFonts w:asciiTheme="minorEastAsia" w:eastAsiaTheme="minorEastAsia" w:hAnsiTheme="minorEastAsia" w:hint="eastAsia"/>
          <w:spacing w:val="1"/>
          <w:sz w:val="24"/>
        </w:rPr>
        <w:t>＞</w:t>
      </w:r>
      <w:r>
        <w:rPr>
          <w:rFonts w:asciiTheme="minorEastAsia" w:eastAsiaTheme="minorEastAsia" w:hAnsiTheme="minorEastAsia" w:hint="eastAsia"/>
          <w:spacing w:val="1"/>
          <w:sz w:val="24"/>
        </w:rPr>
        <w:t xml:space="preserve">　</w:t>
      </w:r>
      <w:r w:rsidRPr="009305BC">
        <w:rPr>
          <w:rFonts w:asciiTheme="minorEastAsia" w:eastAsiaTheme="minorEastAsia" w:hAnsiTheme="minorEastAsia"/>
          <w:color w:val="231F20"/>
          <w:spacing w:val="2"/>
          <w:w w:val="101"/>
        </w:rPr>
        <w:t>産業廃棄物の焼却施設</w:t>
      </w:r>
      <w:r w:rsidRPr="009305BC">
        <w:rPr>
          <w:rFonts w:asciiTheme="minorEastAsia" w:eastAsiaTheme="minorEastAsia" w:hAnsiTheme="minorEastAsia"/>
          <w:color w:val="231F20"/>
          <w:spacing w:val="3"/>
          <w:w w:val="101"/>
        </w:rPr>
        <w:t>（廃プラスチック類と木くずの混焼炉）</w:t>
      </w:r>
      <w:r w:rsidRPr="009305BC">
        <w:rPr>
          <w:rFonts w:asciiTheme="minorEastAsia" w:eastAsiaTheme="minorEastAsia" w:hAnsiTheme="minorEastAsia"/>
          <w:color w:val="231F20"/>
          <w:spacing w:val="2"/>
          <w:w w:val="101"/>
        </w:rPr>
        <w:t>で年間</w:t>
      </w:r>
      <w:r w:rsidRPr="009305BC">
        <w:rPr>
          <w:rFonts w:asciiTheme="minorEastAsia" w:eastAsiaTheme="minorEastAsia" w:hAnsiTheme="minorEastAsia"/>
          <w:color w:val="231F20"/>
          <w:w w:val="93"/>
        </w:rPr>
        <w:t>300</w:t>
      </w:r>
      <w:r w:rsidRPr="009305BC">
        <w:rPr>
          <w:rFonts w:asciiTheme="minorEastAsia" w:eastAsiaTheme="minorEastAsia" w:hAnsiTheme="minorEastAsia"/>
          <w:color w:val="231F20"/>
          <w:spacing w:val="3"/>
          <w:w w:val="101"/>
        </w:rPr>
        <w:t>ｔ</w:t>
      </w:r>
      <w:r w:rsidRPr="009305BC">
        <w:rPr>
          <w:rFonts w:asciiTheme="minorEastAsia" w:eastAsiaTheme="minorEastAsia" w:hAnsiTheme="minorEastAsia"/>
          <w:color w:val="231F20"/>
          <w:spacing w:val="2"/>
          <w:w w:val="101"/>
        </w:rPr>
        <w:t>の廃プラスチック類と年間</w:t>
      </w:r>
      <w:r w:rsidRPr="009305BC">
        <w:rPr>
          <w:rFonts w:asciiTheme="minorEastAsia" w:eastAsiaTheme="minorEastAsia" w:hAnsiTheme="minorEastAsia"/>
          <w:color w:val="231F20"/>
          <w:w w:val="93"/>
        </w:rPr>
        <w:t>200</w:t>
      </w:r>
      <w:r w:rsidRPr="009305BC">
        <w:rPr>
          <w:rFonts w:asciiTheme="minorEastAsia" w:eastAsiaTheme="minorEastAsia" w:hAnsiTheme="minorEastAsia"/>
          <w:color w:val="231F20"/>
          <w:spacing w:val="3"/>
          <w:w w:val="101"/>
        </w:rPr>
        <w:t>ｔ</w:t>
      </w:r>
      <w:r w:rsidRPr="009305BC">
        <w:rPr>
          <w:rFonts w:asciiTheme="minorEastAsia" w:eastAsiaTheme="minorEastAsia" w:hAnsiTheme="minorEastAsia"/>
          <w:color w:val="231F20"/>
          <w:spacing w:val="1"/>
          <w:w w:val="101"/>
        </w:rPr>
        <w:t>の木くずを焼却処分し、これにより生じた燃え殻</w:t>
      </w:r>
      <w:r w:rsidRPr="009305BC">
        <w:rPr>
          <w:rFonts w:asciiTheme="minorEastAsia" w:eastAsiaTheme="minorEastAsia" w:hAnsiTheme="minorEastAsia" w:hint="eastAsia"/>
          <w:color w:val="231F20"/>
          <w:spacing w:val="1"/>
          <w:w w:val="101"/>
        </w:rPr>
        <w:t>５</w:t>
      </w:r>
      <w:r w:rsidRPr="009305BC">
        <w:rPr>
          <w:rFonts w:asciiTheme="minorEastAsia" w:eastAsiaTheme="minorEastAsia" w:hAnsiTheme="minorEastAsia"/>
          <w:color w:val="231F20"/>
          <w:spacing w:val="1"/>
          <w:w w:val="101"/>
        </w:rPr>
        <w:t>ｔについては、自ら運搬し、処分業者Ｂの管理型最終処分場において埋立処分した。</w:t>
      </w:r>
    </w:p>
    <w:tbl>
      <w:tblPr>
        <w:tblW w:w="15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2268"/>
        <w:gridCol w:w="1559"/>
        <w:gridCol w:w="1701"/>
        <w:gridCol w:w="1843"/>
        <w:gridCol w:w="992"/>
        <w:gridCol w:w="765"/>
        <w:gridCol w:w="1512"/>
        <w:gridCol w:w="1323"/>
      </w:tblGrid>
      <w:tr w:rsidR="009305BC" w:rsidRPr="009305BC" w14:paraId="1E68C962" w14:textId="77777777" w:rsidTr="001D0D85">
        <w:trPr>
          <w:cantSplit/>
          <w:trHeight w:val="572"/>
        </w:trPr>
        <w:tc>
          <w:tcPr>
            <w:tcW w:w="3157" w:type="dxa"/>
            <w:tcBorders>
              <w:bottom w:val="double" w:sz="4" w:space="0" w:color="auto"/>
            </w:tcBorders>
            <w:vAlign w:val="center"/>
          </w:tcPr>
          <w:p w14:paraId="5236F982" w14:textId="506A6A72" w:rsidR="009305BC" w:rsidRPr="009305BC" w:rsidRDefault="009305BC" w:rsidP="001D0D85">
            <w:pPr>
              <w:tabs>
                <w:tab w:val="left" w:pos="2547"/>
              </w:tabs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事業場の所在地</w:t>
            </w:r>
          </w:p>
        </w:tc>
        <w:tc>
          <w:tcPr>
            <w:tcW w:w="7371" w:type="dxa"/>
            <w:gridSpan w:val="4"/>
            <w:tcBorders>
              <w:bottom w:val="double" w:sz="4" w:space="0" w:color="auto"/>
            </w:tcBorders>
            <w:vAlign w:val="center"/>
          </w:tcPr>
          <w:p w14:paraId="220ECB57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vAlign w:val="center"/>
          </w:tcPr>
          <w:p w14:paraId="2C9B9DA7" w14:textId="77777777" w:rsidR="009305BC" w:rsidRPr="009305BC" w:rsidRDefault="009305BC" w:rsidP="001D0D85">
            <w:pPr>
              <w:topLinePunct/>
              <w:ind w:right="12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電　話　番　号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68FBC95C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</w:tr>
      <w:tr w:rsidR="009305BC" w:rsidRPr="009305BC" w14:paraId="730C7B7E" w14:textId="77777777" w:rsidTr="001D0D85">
        <w:trPr>
          <w:cantSplit/>
          <w:trHeight w:val="549"/>
        </w:trPr>
        <w:tc>
          <w:tcPr>
            <w:tcW w:w="3157" w:type="dxa"/>
            <w:vMerge w:val="restart"/>
            <w:tcBorders>
              <w:top w:val="double" w:sz="4" w:space="0" w:color="auto"/>
            </w:tcBorders>
            <w:vAlign w:val="center"/>
          </w:tcPr>
          <w:p w14:paraId="35026ADA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産業廃棄物処理施設の種類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8C9F427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処理した産業廃棄物の種類と年間処理量（単位　t・m</w:t>
            </w:r>
            <w:r w:rsidRPr="009305B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  <w:r w:rsidRPr="009305BC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36A85688" w14:textId="77777777" w:rsidR="009305BC" w:rsidRPr="009305BC" w:rsidRDefault="009305BC" w:rsidP="001D0D85">
            <w:pPr>
              <w:topLinePunct/>
              <w:ind w:right="18"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処理後の産業廃棄物の処分量（単位　t・m</w:t>
            </w:r>
            <w:r w:rsidRPr="009305B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  <w:r w:rsidRPr="009305B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305BC" w:rsidRPr="009305BC" w14:paraId="21FCD668" w14:textId="77777777" w:rsidTr="001D0D85">
        <w:trPr>
          <w:cantSplit/>
          <w:trHeight w:val="580"/>
        </w:trPr>
        <w:tc>
          <w:tcPr>
            <w:tcW w:w="3157" w:type="dxa"/>
            <w:vMerge/>
            <w:vAlign w:val="center"/>
          </w:tcPr>
          <w:p w14:paraId="40EA73AE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7D64AB0E" w14:textId="77777777" w:rsidR="009305BC" w:rsidRPr="009305BC" w:rsidRDefault="009305BC" w:rsidP="001D0D85">
            <w:pPr>
              <w:topLinePunct/>
              <w:ind w:right="-99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　廃プラスチック類</w:t>
            </w:r>
          </w:p>
        </w:tc>
        <w:tc>
          <w:tcPr>
            <w:tcW w:w="1559" w:type="dxa"/>
            <w:vAlign w:val="center"/>
          </w:tcPr>
          <w:p w14:paraId="1A0337EB" w14:textId="4DB8FF01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 xml:space="preserve">A　</w:t>
            </w:r>
            <w:r>
              <w:rPr>
                <w:rFonts w:asciiTheme="minorEastAsia" w:eastAsiaTheme="minorEastAsia" w:hAnsiTheme="minorEastAsia" w:hint="eastAsia"/>
              </w:rPr>
              <w:t>木くず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884E15B" w14:textId="2B7E89B4" w:rsidR="009305BC" w:rsidRPr="009305BC" w:rsidRDefault="009305BC" w:rsidP="001D0D85">
            <w:pPr>
              <w:topLinePunct/>
              <w:ind w:right="-99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 xml:space="preserve">A　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CC60F43" w14:textId="77777777" w:rsidR="009305BC" w:rsidRPr="009305BC" w:rsidRDefault="009305BC" w:rsidP="001D0D85">
            <w:pPr>
              <w:tabs>
                <w:tab w:val="left" w:pos="1314"/>
              </w:tabs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992" w:type="dxa"/>
            <w:vAlign w:val="center"/>
          </w:tcPr>
          <w:p w14:paraId="054467D1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排出量</w:t>
            </w:r>
          </w:p>
        </w:tc>
        <w:tc>
          <w:tcPr>
            <w:tcW w:w="2277" w:type="dxa"/>
            <w:gridSpan w:val="2"/>
            <w:vAlign w:val="center"/>
          </w:tcPr>
          <w:p w14:paraId="2C4F74C0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処理方法</w:t>
            </w:r>
          </w:p>
        </w:tc>
        <w:tc>
          <w:tcPr>
            <w:tcW w:w="1323" w:type="dxa"/>
            <w:vAlign w:val="center"/>
          </w:tcPr>
          <w:p w14:paraId="7F3EA996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処分量</w:t>
            </w:r>
          </w:p>
        </w:tc>
      </w:tr>
      <w:tr w:rsidR="009305BC" w:rsidRPr="009305BC" w14:paraId="3204FF57" w14:textId="77777777" w:rsidTr="001D0D85">
        <w:trPr>
          <w:trHeight w:val="563"/>
        </w:trPr>
        <w:tc>
          <w:tcPr>
            <w:tcW w:w="3157" w:type="dxa"/>
            <w:vAlign w:val="center"/>
          </w:tcPr>
          <w:p w14:paraId="7BBA1172" w14:textId="5B4A0C1E" w:rsidR="009305BC" w:rsidRPr="009305BC" w:rsidRDefault="009305BC" w:rsidP="001D0D85">
            <w:pPr>
              <w:ind w:firstLineChars="50" w:firstLine="97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＜事例</w:t>
            </w:r>
            <w:r>
              <w:rPr>
                <w:rFonts w:asciiTheme="minorEastAsia" w:eastAsiaTheme="minorEastAsia" w:hAnsiTheme="minorEastAsia" w:hint="eastAsia"/>
                <w:spacing w:val="-3"/>
                <w:sz w:val="22"/>
              </w:rPr>
              <w:t>３</w:t>
            </w: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＞</w:t>
            </w:r>
          </w:p>
          <w:p w14:paraId="2C3C2F10" w14:textId="00F5FAE0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廃プラスチック類と木くずの焼却施設（混焼炉）</w:t>
            </w:r>
          </w:p>
        </w:tc>
        <w:tc>
          <w:tcPr>
            <w:tcW w:w="2268" w:type="dxa"/>
            <w:vAlign w:val="center"/>
          </w:tcPr>
          <w:p w14:paraId="1BE63AFA" w14:textId="4B6A8654" w:rsidR="009305BC" w:rsidRPr="009305BC" w:rsidRDefault="009305BC" w:rsidP="001D0D85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/>
                <w:color w:val="231F20"/>
                <w:spacing w:val="-4"/>
              </w:rPr>
              <w:t>300ｔ</w:t>
            </w:r>
          </w:p>
        </w:tc>
        <w:tc>
          <w:tcPr>
            <w:tcW w:w="1559" w:type="dxa"/>
            <w:vAlign w:val="center"/>
          </w:tcPr>
          <w:p w14:paraId="6A714B34" w14:textId="46C59DFD" w:rsidR="009305BC" w:rsidRPr="009305BC" w:rsidRDefault="009305BC" w:rsidP="001D0D8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/>
                <w:color w:val="231F20"/>
                <w:spacing w:val="-4"/>
              </w:rPr>
              <w:t>200ｔ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75F078C" w14:textId="77777777" w:rsidR="009305BC" w:rsidRPr="009305BC" w:rsidRDefault="009305BC" w:rsidP="001D0D8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3B150CA" w14:textId="77777777" w:rsidR="009305BC" w:rsidRPr="009305BC" w:rsidRDefault="009305BC" w:rsidP="001D0D85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燃え殻</w:t>
            </w:r>
          </w:p>
        </w:tc>
        <w:tc>
          <w:tcPr>
            <w:tcW w:w="992" w:type="dxa"/>
            <w:vAlign w:val="center"/>
          </w:tcPr>
          <w:p w14:paraId="34752170" w14:textId="77777777" w:rsidR="009305BC" w:rsidRPr="009305BC" w:rsidRDefault="009305BC" w:rsidP="001D0D8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５ｔ</w:t>
            </w:r>
          </w:p>
        </w:tc>
        <w:tc>
          <w:tcPr>
            <w:tcW w:w="2277" w:type="dxa"/>
            <w:gridSpan w:val="2"/>
            <w:vAlign w:val="center"/>
          </w:tcPr>
          <w:p w14:paraId="1F9E99BF" w14:textId="56F67B1C" w:rsidR="009305BC" w:rsidRPr="009305BC" w:rsidRDefault="009305BC" w:rsidP="009305BC">
            <w:pPr>
              <w:pStyle w:val="TableParagraph"/>
              <w:spacing w:before="66" w:line="156" w:lineRule="auto"/>
              <w:ind w:left="91" w:right="64"/>
              <w:rPr>
                <w:rFonts w:asciiTheme="minorEastAsia" w:eastAsiaTheme="minorEastAsia" w:hAnsiTheme="minorEastAsia"/>
                <w:sz w:val="21"/>
              </w:rPr>
            </w:pPr>
            <w:r w:rsidRPr="009305B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自ら運搬し、処分業者Ｂ</w:t>
            </w:r>
            <w:r w:rsidRPr="009305BC">
              <w:rPr>
                <w:rFonts w:asciiTheme="minorEastAsia" w:eastAsiaTheme="minorEastAsia" w:hAnsiTheme="minorEastAsia"/>
                <w:color w:val="231F20"/>
                <w:sz w:val="21"/>
              </w:rPr>
              <w:t>の管理型最終処分場に</w:t>
            </w:r>
            <w:r w:rsidRPr="009305B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お</w:t>
            </w:r>
            <w:r w:rsidRPr="009305BC">
              <w:rPr>
                <w:rFonts w:asciiTheme="minorEastAsia" w:eastAsiaTheme="minorEastAsia" w:hAnsiTheme="minorEastAsia"/>
                <w:color w:val="231F20"/>
                <w:sz w:val="21"/>
              </w:rPr>
              <w:t>いて埋立処</w:t>
            </w:r>
            <w:r w:rsidRPr="009305B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分</w:t>
            </w:r>
          </w:p>
        </w:tc>
        <w:tc>
          <w:tcPr>
            <w:tcW w:w="1323" w:type="dxa"/>
            <w:vAlign w:val="center"/>
          </w:tcPr>
          <w:p w14:paraId="227D0A68" w14:textId="77777777" w:rsidR="009305BC" w:rsidRPr="009305BC" w:rsidRDefault="009305BC" w:rsidP="001D0D8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５ｔ</w:t>
            </w:r>
          </w:p>
        </w:tc>
      </w:tr>
    </w:tbl>
    <w:p w14:paraId="099EEF83" w14:textId="3F6B396F" w:rsidR="009305BC" w:rsidRDefault="009305BC" w:rsidP="009305BC">
      <w:pPr>
        <w:pStyle w:val="a8"/>
        <w:spacing w:before="3"/>
        <w:rPr>
          <w:rFonts w:asciiTheme="minorEastAsia" w:eastAsiaTheme="minorEastAsia" w:hAnsiTheme="minorEastAsia"/>
          <w:sz w:val="37"/>
        </w:rPr>
      </w:pPr>
    </w:p>
    <w:p w14:paraId="770ACCF5" w14:textId="53C7356B" w:rsidR="009305BC" w:rsidRPr="00916518" w:rsidRDefault="009305BC" w:rsidP="00916518">
      <w:pPr>
        <w:pStyle w:val="a8"/>
        <w:spacing w:line="172" w:lineRule="auto"/>
        <w:ind w:right="283"/>
        <w:jc w:val="left"/>
        <w:rPr>
          <w:rFonts w:asciiTheme="minorEastAsia" w:eastAsiaTheme="minorEastAsia" w:hAnsiTheme="minorEastAsia"/>
          <w:color w:val="231F20"/>
          <w:spacing w:val="-2"/>
          <w:sz w:val="24"/>
          <w:szCs w:val="24"/>
        </w:rPr>
      </w:pPr>
      <w:r w:rsidRPr="00916518">
        <w:rPr>
          <w:rFonts w:asciiTheme="minorEastAsia" w:eastAsiaTheme="minorEastAsia" w:hAnsiTheme="minorEastAsia" w:hint="eastAsia"/>
          <w:spacing w:val="1"/>
          <w:sz w:val="24"/>
          <w:szCs w:val="24"/>
        </w:rPr>
        <w:lastRenderedPageBreak/>
        <w:t xml:space="preserve">＜事例４＞　</w:t>
      </w:r>
      <w:r w:rsidRPr="00916518">
        <w:rPr>
          <w:rFonts w:asciiTheme="minorEastAsia" w:eastAsiaTheme="minorEastAsia" w:hAnsiTheme="minorEastAsia"/>
          <w:color w:val="231F20"/>
          <w:spacing w:val="-2"/>
          <w:sz w:val="24"/>
          <w:szCs w:val="24"/>
        </w:rPr>
        <w:t>年間500ｔの廃プラスチック類を焼却処分し、これにより生じた燃え殻</w:t>
      </w:r>
      <w:r w:rsidRPr="00916518">
        <w:rPr>
          <w:rFonts w:asciiTheme="minorEastAsia" w:eastAsiaTheme="minorEastAsia" w:hAnsiTheme="minorEastAsia" w:hint="eastAsia"/>
          <w:color w:val="231F20"/>
          <w:spacing w:val="-2"/>
          <w:sz w:val="24"/>
          <w:szCs w:val="24"/>
        </w:rPr>
        <w:t>５</w:t>
      </w:r>
      <w:r w:rsidRPr="00916518">
        <w:rPr>
          <w:rFonts w:asciiTheme="minorEastAsia" w:eastAsiaTheme="minorEastAsia" w:hAnsiTheme="minorEastAsia"/>
          <w:color w:val="231F20"/>
          <w:spacing w:val="-2"/>
          <w:sz w:val="24"/>
          <w:szCs w:val="24"/>
        </w:rPr>
        <w:t>ｔについては、自社管理型最終処分場において埋立処分した。また、年間500ｔの汚泥については、そのまま自社管理型最終処分場において埋立処分した。</w:t>
      </w:r>
    </w:p>
    <w:tbl>
      <w:tblPr>
        <w:tblW w:w="15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2268"/>
        <w:gridCol w:w="1559"/>
        <w:gridCol w:w="1701"/>
        <w:gridCol w:w="1843"/>
        <w:gridCol w:w="992"/>
        <w:gridCol w:w="765"/>
        <w:gridCol w:w="1512"/>
        <w:gridCol w:w="1323"/>
      </w:tblGrid>
      <w:tr w:rsidR="009305BC" w:rsidRPr="009305BC" w14:paraId="69BC0459" w14:textId="77777777" w:rsidTr="001D0D85">
        <w:trPr>
          <w:cantSplit/>
          <w:trHeight w:val="572"/>
        </w:trPr>
        <w:tc>
          <w:tcPr>
            <w:tcW w:w="3157" w:type="dxa"/>
            <w:tcBorders>
              <w:bottom w:val="double" w:sz="4" w:space="0" w:color="auto"/>
            </w:tcBorders>
            <w:vAlign w:val="center"/>
          </w:tcPr>
          <w:p w14:paraId="062F97FA" w14:textId="77777777" w:rsidR="009305BC" w:rsidRPr="009305BC" w:rsidRDefault="009305BC" w:rsidP="001D0D85">
            <w:pPr>
              <w:tabs>
                <w:tab w:val="left" w:pos="2547"/>
              </w:tabs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事業場の所在地</w:t>
            </w:r>
          </w:p>
        </w:tc>
        <w:tc>
          <w:tcPr>
            <w:tcW w:w="7371" w:type="dxa"/>
            <w:gridSpan w:val="4"/>
            <w:tcBorders>
              <w:bottom w:val="double" w:sz="4" w:space="0" w:color="auto"/>
            </w:tcBorders>
            <w:vAlign w:val="center"/>
          </w:tcPr>
          <w:p w14:paraId="6AE5F303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vAlign w:val="center"/>
          </w:tcPr>
          <w:p w14:paraId="12A8A5D7" w14:textId="77777777" w:rsidR="009305BC" w:rsidRPr="009305BC" w:rsidRDefault="009305BC" w:rsidP="001D0D85">
            <w:pPr>
              <w:topLinePunct/>
              <w:ind w:right="12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電　話　番　号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6AEEE45F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</w:tr>
      <w:tr w:rsidR="009305BC" w:rsidRPr="009305BC" w14:paraId="78EB255C" w14:textId="77777777" w:rsidTr="001D0D85">
        <w:trPr>
          <w:cantSplit/>
          <w:trHeight w:val="549"/>
        </w:trPr>
        <w:tc>
          <w:tcPr>
            <w:tcW w:w="3157" w:type="dxa"/>
            <w:vMerge w:val="restart"/>
            <w:tcBorders>
              <w:top w:val="double" w:sz="4" w:space="0" w:color="auto"/>
            </w:tcBorders>
            <w:vAlign w:val="center"/>
          </w:tcPr>
          <w:p w14:paraId="6CFFC3A3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産業廃棄物処理施設の種類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014757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処理した産業廃棄物の種類と年間処理量（単位　t・m</w:t>
            </w:r>
            <w:r w:rsidRPr="009305B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  <w:r w:rsidRPr="009305BC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6B1AA9A6" w14:textId="77777777" w:rsidR="009305BC" w:rsidRPr="009305BC" w:rsidRDefault="009305BC" w:rsidP="001D0D85">
            <w:pPr>
              <w:topLinePunct/>
              <w:ind w:right="18"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処理後の産業廃棄物の処分量（単位　t・m</w:t>
            </w:r>
            <w:r w:rsidRPr="009305B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  <w:r w:rsidRPr="009305B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305BC" w:rsidRPr="009305BC" w14:paraId="60A1CE86" w14:textId="77777777" w:rsidTr="001D0D85">
        <w:trPr>
          <w:cantSplit/>
          <w:trHeight w:val="580"/>
        </w:trPr>
        <w:tc>
          <w:tcPr>
            <w:tcW w:w="3157" w:type="dxa"/>
            <w:vMerge/>
            <w:vAlign w:val="center"/>
          </w:tcPr>
          <w:p w14:paraId="70053587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12E366AB" w14:textId="77777777" w:rsidR="009305BC" w:rsidRPr="009305BC" w:rsidRDefault="009305BC" w:rsidP="001D0D85">
            <w:pPr>
              <w:topLinePunct/>
              <w:ind w:right="-99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　廃プラスチック類</w:t>
            </w:r>
          </w:p>
        </w:tc>
        <w:tc>
          <w:tcPr>
            <w:tcW w:w="1559" w:type="dxa"/>
            <w:vAlign w:val="center"/>
          </w:tcPr>
          <w:p w14:paraId="38E673E1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　汚泥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BF85CB2" w14:textId="583B7FB1" w:rsidR="009305BC" w:rsidRPr="009305BC" w:rsidRDefault="009305BC" w:rsidP="001D0D85">
            <w:pPr>
              <w:topLinePunct/>
              <w:ind w:right="-99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2091054" w14:textId="77777777" w:rsidR="009305BC" w:rsidRPr="009305BC" w:rsidRDefault="009305BC" w:rsidP="001D0D85">
            <w:pPr>
              <w:tabs>
                <w:tab w:val="left" w:pos="1314"/>
              </w:tabs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992" w:type="dxa"/>
            <w:vAlign w:val="center"/>
          </w:tcPr>
          <w:p w14:paraId="30C41D24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排出量</w:t>
            </w:r>
          </w:p>
        </w:tc>
        <w:tc>
          <w:tcPr>
            <w:tcW w:w="2277" w:type="dxa"/>
            <w:gridSpan w:val="2"/>
            <w:vAlign w:val="center"/>
          </w:tcPr>
          <w:p w14:paraId="6E9EB183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処理方法</w:t>
            </w:r>
          </w:p>
        </w:tc>
        <w:tc>
          <w:tcPr>
            <w:tcW w:w="1323" w:type="dxa"/>
            <w:vAlign w:val="center"/>
          </w:tcPr>
          <w:p w14:paraId="590CF1B7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処分量</w:t>
            </w:r>
          </w:p>
        </w:tc>
      </w:tr>
      <w:tr w:rsidR="009305BC" w:rsidRPr="009305BC" w14:paraId="3FF7FFE6" w14:textId="77777777" w:rsidTr="009305BC">
        <w:trPr>
          <w:trHeight w:val="764"/>
        </w:trPr>
        <w:tc>
          <w:tcPr>
            <w:tcW w:w="3157" w:type="dxa"/>
            <w:vAlign w:val="center"/>
          </w:tcPr>
          <w:p w14:paraId="3A7CCABD" w14:textId="24E7F007" w:rsidR="009305BC" w:rsidRPr="009305BC" w:rsidRDefault="009305BC" w:rsidP="009305BC">
            <w:pPr>
              <w:ind w:firstLineChars="50" w:firstLine="97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＜事例</w:t>
            </w:r>
            <w:r>
              <w:rPr>
                <w:rFonts w:asciiTheme="minorEastAsia" w:eastAsiaTheme="minorEastAsia" w:hAnsiTheme="minorEastAsia" w:hint="eastAsia"/>
                <w:spacing w:val="-3"/>
                <w:sz w:val="22"/>
              </w:rPr>
              <w:t>４</w:t>
            </w: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＞</w:t>
            </w:r>
          </w:p>
          <w:p w14:paraId="607A8941" w14:textId="77777777" w:rsidR="009305BC" w:rsidRPr="009305BC" w:rsidRDefault="009305BC" w:rsidP="009305BC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廃プラスチック類の焼却施設</w:t>
            </w:r>
          </w:p>
        </w:tc>
        <w:tc>
          <w:tcPr>
            <w:tcW w:w="2268" w:type="dxa"/>
            <w:vAlign w:val="center"/>
          </w:tcPr>
          <w:p w14:paraId="57F05F39" w14:textId="77777777" w:rsidR="009305BC" w:rsidRPr="009305BC" w:rsidRDefault="009305BC" w:rsidP="009305BC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500ｔ</w:t>
            </w:r>
          </w:p>
        </w:tc>
        <w:tc>
          <w:tcPr>
            <w:tcW w:w="1559" w:type="dxa"/>
            <w:vAlign w:val="center"/>
          </w:tcPr>
          <w:p w14:paraId="3B81FB07" w14:textId="77777777" w:rsidR="009305BC" w:rsidRPr="009305BC" w:rsidRDefault="009305BC" w:rsidP="009305BC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48815E9" w14:textId="77777777" w:rsidR="009305BC" w:rsidRPr="009305BC" w:rsidRDefault="009305BC" w:rsidP="009305BC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3BD415E" w14:textId="77777777" w:rsidR="009305BC" w:rsidRPr="009305BC" w:rsidRDefault="009305BC" w:rsidP="009305BC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燃え殻</w:t>
            </w:r>
          </w:p>
        </w:tc>
        <w:tc>
          <w:tcPr>
            <w:tcW w:w="992" w:type="dxa"/>
            <w:vAlign w:val="center"/>
          </w:tcPr>
          <w:p w14:paraId="3E81960E" w14:textId="77777777" w:rsidR="009305BC" w:rsidRPr="009305BC" w:rsidRDefault="009305BC" w:rsidP="009305BC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５ｔ</w:t>
            </w:r>
          </w:p>
        </w:tc>
        <w:tc>
          <w:tcPr>
            <w:tcW w:w="2277" w:type="dxa"/>
            <w:gridSpan w:val="2"/>
          </w:tcPr>
          <w:p w14:paraId="4FAE154A" w14:textId="0CF5C75A" w:rsidR="009305BC" w:rsidRPr="009305BC" w:rsidRDefault="009305BC" w:rsidP="009305BC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/>
                <w:color w:val="231F20"/>
                <w:spacing w:val="-2"/>
              </w:rPr>
              <w:t>自社管理型最終処分場において埋立処分</w:t>
            </w:r>
          </w:p>
        </w:tc>
        <w:tc>
          <w:tcPr>
            <w:tcW w:w="1323" w:type="dxa"/>
            <w:vAlign w:val="center"/>
          </w:tcPr>
          <w:p w14:paraId="64738D13" w14:textId="06842F8B" w:rsidR="009305BC" w:rsidRPr="009305BC" w:rsidRDefault="009305BC" w:rsidP="009305BC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color w:val="231F20"/>
                <w:spacing w:val="-5"/>
              </w:rPr>
              <w:t>５</w:t>
            </w:r>
            <w:r w:rsidRPr="009305BC">
              <w:rPr>
                <w:rFonts w:asciiTheme="minorEastAsia" w:eastAsiaTheme="minorEastAsia" w:hAnsiTheme="minorEastAsia"/>
                <w:color w:val="231F20"/>
                <w:spacing w:val="-5"/>
              </w:rPr>
              <w:t>ｔ</w:t>
            </w:r>
          </w:p>
        </w:tc>
      </w:tr>
      <w:tr w:rsidR="009305BC" w:rsidRPr="009305BC" w14:paraId="0378D3C6" w14:textId="77777777" w:rsidTr="001D0D85">
        <w:trPr>
          <w:trHeight w:val="571"/>
        </w:trPr>
        <w:tc>
          <w:tcPr>
            <w:tcW w:w="3157" w:type="dxa"/>
            <w:tcBorders>
              <w:top w:val="dashed" w:sz="4" w:space="0" w:color="auto"/>
            </w:tcBorders>
            <w:vAlign w:val="center"/>
          </w:tcPr>
          <w:p w14:paraId="68843EBE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管理型最終処分場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3467DE7C" w14:textId="77777777" w:rsidR="009305BC" w:rsidRPr="009305BC" w:rsidRDefault="009305BC" w:rsidP="001D0D8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0FCEFE43" w14:textId="0592C478" w:rsidR="009305BC" w:rsidRPr="009305BC" w:rsidRDefault="009305BC" w:rsidP="001D0D8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/>
                <w:color w:val="231F20"/>
                <w:spacing w:val="-4"/>
              </w:rPr>
              <w:t>500ｔ</w:t>
            </w:r>
          </w:p>
        </w:tc>
        <w:tc>
          <w:tcPr>
            <w:tcW w:w="170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12FD0132" w14:textId="77777777" w:rsidR="009305BC" w:rsidRPr="009305BC" w:rsidRDefault="009305BC" w:rsidP="001D0D8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</w:tcBorders>
            <w:vAlign w:val="center"/>
          </w:tcPr>
          <w:p w14:paraId="0F239F21" w14:textId="77777777" w:rsidR="009305BC" w:rsidRPr="009305BC" w:rsidRDefault="009305BC" w:rsidP="001D0D8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49C5ECC" w14:textId="77777777" w:rsidR="009305BC" w:rsidRPr="009305BC" w:rsidRDefault="009305BC" w:rsidP="001D0D8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7" w:type="dxa"/>
            <w:gridSpan w:val="2"/>
            <w:tcBorders>
              <w:top w:val="dashed" w:sz="4" w:space="0" w:color="auto"/>
            </w:tcBorders>
            <w:vAlign w:val="center"/>
          </w:tcPr>
          <w:p w14:paraId="5DED9F95" w14:textId="77777777" w:rsidR="009305BC" w:rsidRPr="009305BC" w:rsidRDefault="009305BC" w:rsidP="001D0D85">
            <w:pPr>
              <w:topLinePunct/>
              <w:ind w:rightChars="-47" w:right="-9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3" w:type="dxa"/>
            <w:tcBorders>
              <w:top w:val="dashed" w:sz="4" w:space="0" w:color="auto"/>
            </w:tcBorders>
            <w:vAlign w:val="center"/>
          </w:tcPr>
          <w:p w14:paraId="0010116B" w14:textId="77777777" w:rsidR="009305BC" w:rsidRPr="009305BC" w:rsidRDefault="009305BC" w:rsidP="001D0D85">
            <w:pPr>
              <w:topLinePunct/>
              <w:ind w:rightChars="-96" w:right="-18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22F9825" w14:textId="77777777" w:rsidR="009305BC" w:rsidRPr="009305BC" w:rsidRDefault="009305BC" w:rsidP="007465B5">
      <w:pPr>
        <w:ind w:firstLineChars="100" w:firstLine="223"/>
        <w:jc w:val="left"/>
        <w:rPr>
          <w:rFonts w:asciiTheme="minorEastAsia" w:eastAsiaTheme="minorEastAsia" w:hAnsiTheme="minorEastAsia"/>
          <w:spacing w:val="1"/>
          <w:sz w:val="24"/>
        </w:rPr>
      </w:pPr>
    </w:p>
    <w:sectPr w:rsidR="009305BC" w:rsidRPr="009305BC" w:rsidSect="00CD043F">
      <w:pgSz w:w="16838" w:h="11906" w:orient="landscape" w:code="9"/>
      <w:pgMar w:top="851" w:right="820" w:bottom="1134" w:left="1134" w:header="851" w:footer="851" w:gutter="0"/>
      <w:cols w:space="425"/>
      <w:docGrid w:type="linesAndChars" w:linePitch="364" w:charSpace="-39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0DB5" w14:textId="77777777" w:rsidR="00D55BAB" w:rsidRDefault="00D55BAB">
      <w:r>
        <w:separator/>
      </w:r>
    </w:p>
  </w:endnote>
  <w:endnote w:type="continuationSeparator" w:id="0">
    <w:p w14:paraId="602A0DB6" w14:textId="77777777" w:rsidR="00D55BAB" w:rsidRDefault="00D5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セイビペン字体(GT)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0DB3" w14:textId="77777777" w:rsidR="00D55BAB" w:rsidRDefault="00D55BAB">
      <w:r>
        <w:separator/>
      </w:r>
    </w:p>
  </w:footnote>
  <w:footnote w:type="continuationSeparator" w:id="0">
    <w:p w14:paraId="602A0DB4" w14:textId="77777777" w:rsidR="00D55BAB" w:rsidRDefault="00D5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F4371"/>
    <w:multiLevelType w:val="hybridMultilevel"/>
    <w:tmpl w:val="02B42F1A"/>
    <w:lvl w:ilvl="0" w:tplc="9E7A4E30">
      <w:start w:val="4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85881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82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2F"/>
    <w:rsid w:val="00004AFC"/>
    <w:rsid w:val="0002562F"/>
    <w:rsid w:val="00035DBD"/>
    <w:rsid w:val="00037432"/>
    <w:rsid w:val="00056020"/>
    <w:rsid w:val="00082098"/>
    <w:rsid w:val="00082426"/>
    <w:rsid w:val="00087E34"/>
    <w:rsid w:val="000A5BCB"/>
    <w:rsid w:val="000C6322"/>
    <w:rsid w:val="000E18A4"/>
    <w:rsid w:val="00122CF0"/>
    <w:rsid w:val="00125DA8"/>
    <w:rsid w:val="0013055A"/>
    <w:rsid w:val="00145E57"/>
    <w:rsid w:val="001513EA"/>
    <w:rsid w:val="001848F3"/>
    <w:rsid w:val="001934ED"/>
    <w:rsid w:val="001A4027"/>
    <w:rsid w:val="001B28BA"/>
    <w:rsid w:val="001C4716"/>
    <w:rsid w:val="001C5209"/>
    <w:rsid w:val="001D15B4"/>
    <w:rsid w:val="001D4FD6"/>
    <w:rsid w:val="001D6373"/>
    <w:rsid w:val="001E5B80"/>
    <w:rsid w:val="001F1B60"/>
    <w:rsid w:val="001F1C8E"/>
    <w:rsid w:val="002032D6"/>
    <w:rsid w:val="0021570F"/>
    <w:rsid w:val="0022158E"/>
    <w:rsid w:val="002221AA"/>
    <w:rsid w:val="0024240D"/>
    <w:rsid w:val="00256585"/>
    <w:rsid w:val="0026077E"/>
    <w:rsid w:val="0026392A"/>
    <w:rsid w:val="00263F63"/>
    <w:rsid w:val="002742D0"/>
    <w:rsid w:val="00295281"/>
    <w:rsid w:val="002A26CE"/>
    <w:rsid w:val="002B38E7"/>
    <w:rsid w:val="002F3EA1"/>
    <w:rsid w:val="003066F7"/>
    <w:rsid w:val="00314CC5"/>
    <w:rsid w:val="00321CFC"/>
    <w:rsid w:val="003245B1"/>
    <w:rsid w:val="00335DAB"/>
    <w:rsid w:val="00352BC5"/>
    <w:rsid w:val="00356D47"/>
    <w:rsid w:val="00370D8F"/>
    <w:rsid w:val="0037573F"/>
    <w:rsid w:val="00385D0E"/>
    <w:rsid w:val="0038654A"/>
    <w:rsid w:val="00394564"/>
    <w:rsid w:val="003949F5"/>
    <w:rsid w:val="003A698E"/>
    <w:rsid w:val="003F5B31"/>
    <w:rsid w:val="003F7796"/>
    <w:rsid w:val="004029D3"/>
    <w:rsid w:val="00422F38"/>
    <w:rsid w:val="00442B5A"/>
    <w:rsid w:val="00471EA3"/>
    <w:rsid w:val="004739DC"/>
    <w:rsid w:val="004859EB"/>
    <w:rsid w:val="004863AE"/>
    <w:rsid w:val="00491D81"/>
    <w:rsid w:val="004A5609"/>
    <w:rsid w:val="004A656B"/>
    <w:rsid w:val="004C06C9"/>
    <w:rsid w:val="004C0A83"/>
    <w:rsid w:val="004D6889"/>
    <w:rsid w:val="004E5A5B"/>
    <w:rsid w:val="004E7DA6"/>
    <w:rsid w:val="004F6B28"/>
    <w:rsid w:val="00544552"/>
    <w:rsid w:val="0055595E"/>
    <w:rsid w:val="00556EBC"/>
    <w:rsid w:val="0057403E"/>
    <w:rsid w:val="00576456"/>
    <w:rsid w:val="005765F2"/>
    <w:rsid w:val="0058706D"/>
    <w:rsid w:val="005A5024"/>
    <w:rsid w:val="005B3FC1"/>
    <w:rsid w:val="005C09D2"/>
    <w:rsid w:val="005D2099"/>
    <w:rsid w:val="005D6A6E"/>
    <w:rsid w:val="005D7340"/>
    <w:rsid w:val="005F3929"/>
    <w:rsid w:val="00611429"/>
    <w:rsid w:val="006173BE"/>
    <w:rsid w:val="00636201"/>
    <w:rsid w:val="00650DAF"/>
    <w:rsid w:val="00653CDD"/>
    <w:rsid w:val="00656165"/>
    <w:rsid w:val="00667E4E"/>
    <w:rsid w:val="006A6FD7"/>
    <w:rsid w:val="006B52B7"/>
    <w:rsid w:val="006C23D3"/>
    <w:rsid w:val="006D2C8E"/>
    <w:rsid w:val="006E4F5B"/>
    <w:rsid w:val="0070717E"/>
    <w:rsid w:val="00707E4D"/>
    <w:rsid w:val="0071279E"/>
    <w:rsid w:val="00741710"/>
    <w:rsid w:val="007465B5"/>
    <w:rsid w:val="00752838"/>
    <w:rsid w:val="00776E86"/>
    <w:rsid w:val="0078132C"/>
    <w:rsid w:val="00786BFF"/>
    <w:rsid w:val="00786DC7"/>
    <w:rsid w:val="00795AE0"/>
    <w:rsid w:val="007A4557"/>
    <w:rsid w:val="007B1809"/>
    <w:rsid w:val="007C3D4C"/>
    <w:rsid w:val="007C6351"/>
    <w:rsid w:val="007C74FC"/>
    <w:rsid w:val="007E6B3C"/>
    <w:rsid w:val="00801804"/>
    <w:rsid w:val="0081144F"/>
    <w:rsid w:val="00813990"/>
    <w:rsid w:val="008415E6"/>
    <w:rsid w:val="008479A7"/>
    <w:rsid w:val="00853304"/>
    <w:rsid w:val="008543D5"/>
    <w:rsid w:val="0086555B"/>
    <w:rsid w:val="00867297"/>
    <w:rsid w:val="008761D2"/>
    <w:rsid w:val="0088502A"/>
    <w:rsid w:val="008958EA"/>
    <w:rsid w:val="008A2DC1"/>
    <w:rsid w:val="008E3557"/>
    <w:rsid w:val="008E3726"/>
    <w:rsid w:val="00913E81"/>
    <w:rsid w:val="00916518"/>
    <w:rsid w:val="00922DF1"/>
    <w:rsid w:val="009305BC"/>
    <w:rsid w:val="009400FB"/>
    <w:rsid w:val="00940767"/>
    <w:rsid w:val="00944234"/>
    <w:rsid w:val="00967B0F"/>
    <w:rsid w:val="00970AA7"/>
    <w:rsid w:val="009813BD"/>
    <w:rsid w:val="00983856"/>
    <w:rsid w:val="00983893"/>
    <w:rsid w:val="00983E2B"/>
    <w:rsid w:val="009933BC"/>
    <w:rsid w:val="00995026"/>
    <w:rsid w:val="009977BE"/>
    <w:rsid w:val="009A67E7"/>
    <w:rsid w:val="009F1144"/>
    <w:rsid w:val="00A04566"/>
    <w:rsid w:val="00A23330"/>
    <w:rsid w:val="00A37FA7"/>
    <w:rsid w:val="00A45A68"/>
    <w:rsid w:val="00A5223C"/>
    <w:rsid w:val="00A60966"/>
    <w:rsid w:val="00A62ACB"/>
    <w:rsid w:val="00A81443"/>
    <w:rsid w:val="00A829EC"/>
    <w:rsid w:val="00A87F0F"/>
    <w:rsid w:val="00A955DB"/>
    <w:rsid w:val="00AA1C46"/>
    <w:rsid w:val="00AA63D8"/>
    <w:rsid w:val="00AC71E2"/>
    <w:rsid w:val="00AE14E7"/>
    <w:rsid w:val="00AF220D"/>
    <w:rsid w:val="00B006A3"/>
    <w:rsid w:val="00B04477"/>
    <w:rsid w:val="00B275B0"/>
    <w:rsid w:val="00B40B38"/>
    <w:rsid w:val="00B4308F"/>
    <w:rsid w:val="00B47DDA"/>
    <w:rsid w:val="00B640DD"/>
    <w:rsid w:val="00B7167A"/>
    <w:rsid w:val="00B778BB"/>
    <w:rsid w:val="00BA4B0C"/>
    <w:rsid w:val="00BB46D6"/>
    <w:rsid w:val="00BC6194"/>
    <w:rsid w:val="00BD294C"/>
    <w:rsid w:val="00BE0189"/>
    <w:rsid w:val="00BE0D64"/>
    <w:rsid w:val="00BF0472"/>
    <w:rsid w:val="00C1120A"/>
    <w:rsid w:val="00C13A98"/>
    <w:rsid w:val="00C14B44"/>
    <w:rsid w:val="00C14CC2"/>
    <w:rsid w:val="00C23454"/>
    <w:rsid w:val="00C31142"/>
    <w:rsid w:val="00C6348A"/>
    <w:rsid w:val="00C679B7"/>
    <w:rsid w:val="00C716B2"/>
    <w:rsid w:val="00C765B4"/>
    <w:rsid w:val="00C867A5"/>
    <w:rsid w:val="00CA2D27"/>
    <w:rsid w:val="00CB1707"/>
    <w:rsid w:val="00CD043F"/>
    <w:rsid w:val="00CE5E9B"/>
    <w:rsid w:val="00D00A79"/>
    <w:rsid w:val="00D14741"/>
    <w:rsid w:val="00D27759"/>
    <w:rsid w:val="00D40B36"/>
    <w:rsid w:val="00D5565C"/>
    <w:rsid w:val="00D55A98"/>
    <w:rsid w:val="00D55BAB"/>
    <w:rsid w:val="00D74348"/>
    <w:rsid w:val="00D76C64"/>
    <w:rsid w:val="00D81826"/>
    <w:rsid w:val="00D92EEB"/>
    <w:rsid w:val="00D93725"/>
    <w:rsid w:val="00DD268F"/>
    <w:rsid w:val="00DD54F5"/>
    <w:rsid w:val="00DF12B4"/>
    <w:rsid w:val="00DF2872"/>
    <w:rsid w:val="00E14508"/>
    <w:rsid w:val="00E24AE3"/>
    <w:rsid w:val="00E33BE1"/>
    <w:rsid w:val="00E40EE5"/>
    <w:rsid w:val="00E42DA2"/>
    <w:rsid w:val="00E5240E"/>
    <w:rsid w:val="00E565B6"/>
    <w:rsid w:val="00E927B2"/>
    <w:rsid w:val="00EA0411"/>
    <w:rsid w:val="00EA7331"/>
    <w:rsid w:val="00EC4CC0"/>
    <w:rsid w:val="00EC660F"/>
    <w:rsid w:val="00ED2017"/>
    <w:rsid w:val="00ED42CC"/>
    <w:rsid w:val="00EE19E9"/>
    <w:rsid w:val="00EF267F"/>
    <w:rsid w:val="00EF3E1D"/>
    <w:rsid w:val="00F05914"/>
    <w:rsid w:val="00F074FA"/>
    <w:rsid w:val="00F15F77"/>
    <w:rsid w:val="00F35432"/>
    <w:rsid w:val="00F376BC"/>
    <w:rsid w:val="00F42A29"/>
    <w:rsid w:val="00F51B61"/>
    <w:rsid w:val="00F52DF5"/>
    <w:rsid w:val="00F72211"/>
    <w:rsid w:val="00F816FA"/>
    <w:rsid w:val="00FA6D97"/>
    <w:rsid w:val="00FD410C"/>
    <w:rsid w:val="00FD6AD6"/>
    <w:rsid w:val="00FF3B13"/>
    <w:rsid w:val="00FF5EAB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02A0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spacing w:before="20" w:line="360" w:lineRule="atLeast"/>
      <w:jc w:val="center"/>
      <w:textAlignment w:val="baseline"/>
    </w:pPr>
    <w:rPr>
      <w:rFonts w:ascii="セイビペン字体(GT)" w:eastAsia="セイビペン字体(GT)" w:hAnsi="Century"/>
    </w:rPr>
  </w:style>
  <w:style w:type="paragraph" w:styleId="a9">
    <w:name w:val="Date"/>
    <w:basedOn w:val="a"/>
    <w:next w:val="a"/>
    <w:rsid w:val="007A4557"/>
  </w:style>
  <w:style w:type="paragraph" w:styleId="aa">
    <w:name w:val="Body Text Indent"/>
    <w:basedOn w:val="a"/>
    <w:rsid w:val="006E4F5B"/>
    <w:pPr>
      <w:ind w:leftChars="400" w:left="851"/>
    </w:pPr>
  </w:style>
  <w:style w:type="character" w:styleId="ab">
    <w:name w:val="Hyperlink"/>
    <w:rsid w:val="006E4F5B"/>
    <w:rPr>
      <w:color w:val="0000FF"/>
      <w:u w:val="single"/>
    </w:rPr>
  </w:style>
  <w:style w:type="table" w:styleId="ac">
    <w:name w:val="Table Grid"/>
    <w:basedOn w:val="a1"/>
    <w:rsid w:val="00056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FD6AD6"/>
    <w:pPr>
      <w:spacing w:line="480" w:lineRule="auto"/>
    </w:pPr>
  </w:style>
  <w:style w:type="character" w:styleId="ad">
    <w:name w:val="FollowedHyperlink"/>
    <w:rsid w:val="00786DC7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9305B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05BC"/>
    <w:pPr>
      <w:autoSpaceDE w:val="0"/>
      <w:autoSpaceDN w:val="0"/>
      <w:jc w:val="left"/>
    </w:pPr>
    <w:rPr>
      <w:rFonts w:ascii="游明朝" w:eastAsia="游明朝" w:hAnsi="游明朝" w:cs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