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51DF" w14:textId="77777777" w:rsidR="000A4150" w:rsidRDefault="000A4150" w:rsidP="000A4150">
      <w:pPr>
        <w:ind w:left="1004" w:hangingChars="400" w:hanging="1004"/>
        <w:jc w:val="center"/>
        <w:rPr>
          <w:sz w:val="24"/>
        </w:rPr>
      </w:pPr>
      <w:r>
        <w:rPr>
          <w:rFonts w:hint="eastAsia"/>
          <w:sz w:val="24"/>
        </w:rPr>
        <w:t>事業計画書（記載例）</w:t>
      </w:r>
    </w:p>
    <w:p w14:paraId="1E76D871" w14:textId="77777777" w:rsidR="000A4150" w:rsidRDefault="000A4150" w:rsidP="000A4150">
      <w:pPr>
        <w:ind w:left="1004" w:hangingChars="400" w:hanging="1004"/>
        <w:rPr>
          <w:sz w:val="24"/>
        </w:rPr>
      </w:pPr>
    </w:p>
    <w:p w14:paraId="505A276A" w14:textId="77777777" w:rsidR="000A4150" w:rsidRDefault="000A4150" w:rsidP="000A4150">
      <w:pPr>
        <w:ind w:left="1004" w:hangingChars="400" w:hanging="1004"/>
        <w:rPr>
          <w:sz w:val="24"/>
        </w:rPr>
      </w:pPr>
      <w:r>
        <w:rPr>
          <w:rFonts w:hint="eastAsia"/>
          <w:sz w:val="24"/>
        </w:rPr>
        <w:t>１．事業範囲（事業を行う一般廃棄物の範囲を記載する</w:t>
      </w:r>
      <w:r w:rsidR="00987D57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2DA6E879" w14:textId="77777777" w:rsidR="000A4150" w:rsidRDefault="000A4150" w:rsidP="000A4150">
      <w:pPr>
        <w:ind w:left="1004" w:hangingChars="400" w:hanging="1004"/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事業系の一般廃棄物全般</w:t>
      </w:r>
    </w:p>
    <w:p w14:paraId="77313110" w14:textId="77777777" w:rsidR="00987D57" w:rsidRDefault="000A4150" w:rsidP="00987D5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事業系の一般廃棄物のうち、再生利用するもの</w:t>
      </w:r>
      <w:r w:rsidR="00987D57">
        <w:rPr>
          <w:rFonts w:hint="eastAsia"/>
          <w:sz w:val="24"/>
        </w:rPr>
        <w:t>（再生利用可能な木くず、</w:t>
      </w:r>
    </w:p>
    <w:p w14:paraId="35341B1D" w14:textId="77777777" w:rsidR="000A4150" w:rsidRDefault="00987D57" w:rsidP="00987D57">
      <w:pPr>
        <w:ind w:leftChars="224" w:left="495" w:firstLineChars="100" w:firstLine="251"/>
        <w:rPr>
          <w:sz w:val="24"/>
        </w:rPr>
      </w:pPr>
      <w:r>
        <w:rPr>
          <w:rFonts w:hint="eastAsia"/>
          <w:sz w:val="24"/>
        </w:rPr>
        <w:t>生ごみなど。）</w:t>
      </w:r>
    </w:p>
    <w:p w14:paraId="2B00FB62" w14:textId="77777777" w:rsidR="00987D57" w:rsidRDefault="00987D57" w:rsidP="00987D5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家庭系の一般廃棄物（全般は認めない、具体的に記載すること。）</w:t>
      </w:r>
    </w:p>
    <w:p w14:paraId="5FB89BE4" w14:textId="77777777" w:rsidR="00987D57" w:rsidRDefault="00987D57" w:rsidP="00987D57">
      <w:pPr>
        <w:ind w:leftChars="387" w:left="856" w:firstLineChars="100" w:firstLine="251"/>
        <w:rPr>
          <w:sz w:val="24"/>
        </w:rPr>
      </w:pPr>
      <w:r>
        <w:rPr>
          <w:rFonts w:hint="eastAsia"/>
          <w:sz w:val="24"/>
        </w:rPr>
        <w:t>引越し時などに家庭から、一時的</w:t>
      </w:r>
      <w:r w:rsidR="00C666D7">
        <w:rPr>
          <w:rFonts w:hint="eastAsia"/>
          <w:sz w:val="24"/>
        </w:rPr>
        <w:t>又は</w:t>
      </w:r>
      <w:r>
        <w:rPr>
          <w:rFonts w:hint="eastAsia"/>
          <w:sz w:val="24"/>
        </w:rPr>
        <w:t>多量に排出されるもの</w:t>
      </w:r>
    </w:p>
    <w:p w14:paraId="484169FF" w14:textId="77777777" w:rsidR="00987D57" w:rsidRDefault="00987D57" w:rsidP="00987D57">
      <w:pPr>
        <w:ind w:leftChars="387" w:left="856" w:firstLineChars="100" w:firstLine="251"/>
        <w:rPr>
          <w:sz w:val="24"/>
        </w:rPr>
      </w:pPr>
      <w:r>
        <w:rPr>
          <w:rFonts w:hint="eastAsia"/>
          <w:sz w:val="24"/>
        </w:rPr>
        <w:t>市が収集しない一般廃棄物（品名も記載すること）</w:t>
      </w:r>
    </w:p>
    <w:p w14:paraId="108C3242" w14:textId="77777777" w:rsidR="00987D57" w:rsidRDefault="00987D57" w:rsidP="00987D57">
      <w:pPr>
        <w:ind w:leftChars="387" w:left="856" w:firstLineChars="100" w:firstLine="251"/>
        <w:rPr>
          <w:sz w:val="24"/>
        </w:rPr>
      </w:pPr>
      <w:r>
        <w:rPr>
          <w:rFonts w:hint="eastAsia"/>
          <w:sz w:val="24"/>
        </w:rPr>
        <w:t>マンション等で分別されていないもの</w:t>
      </w:r>
    </w:p>
    <w:p w14:paraId="6D70C08D" w14:textId="77777777" w:rsidR="00987D57" w:rsidRDefault="00987D57" w:rsidP="00987D57">
      <w:pPr>
        <w:rPr>
          <w:sz w:val="24"/>
        </w:rPr>
      </w:pPr>
    </w:p>
    <w:p w14:paraId="1997D25E" w14:textId="77777777" w:rsidR="00987D57" w:rsidRDefault="00987D57" w:rsidP="00987D57">
      <w:pPr>
        <w:rPr>
          <w:sz w:val="24"/>
        </w:rPr>
      </w:pPr>
      <w:r>
        <w:rPr>
          <w:rFonts w:hint="eastAsia"/>
          <w:sz w:val="24"/>
        </w:rPr>
        <w:t>２．受託予定者</w:t>
      </w:r>
    </w:p>
    <w:p w14:paraId="706E1E69" w14:textId="77777777" w:rsidR="00987D57" w:rsidRDefault="00987D57" w:rsidP="00987D57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○○株式会社　　所在地　　排出品目</w:t>
      </w:r>
    </w:p>
    <w:p w14:paraId="4B91A02C" w14:textId="77777777" w:rsidR="00987D57" w:rsidRDefault="00987D57" w:rsidP="00987D57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○○有限会社　　所在地　　排出品目</w:t>
      </w:r>
    </w:p>
    <w:p w14:paraId="2CBAA5E8" w14:textId="77777777" w:rsidR="00987D57" w:rsidRDefault="00987D57" w:rsidP="00987D57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一般家庭　　所在地は特定できない　　排出品目</w:t>
      </w:r>
    </w:p>
    <w:p w14:paraId="0F7B7AAB" w14:textId="77777777" w:rsidR="00B674AB" w:rsidRDefault="00B674AB" w:rsidP="00987D57">
      <w:pPr>
        <w:rPr>
          <w:sz w:val="24"/>
        </w:rPr>
      </w:pPr>
    </w:p>
    <w:p w14:paraId="0F1DAD3E" w14:textId="77777777" w:rsidR="00B674AB" w:rsidRDefault="00B674AB" w:rsidP="00987D57">
      <w:pPr>
        <w:rPr>
          <w:sz w:val="24"/>
        </w:rPr>
      </w:pPr>
      <w:r>
        <w:rPr>
          <w:rFonts w:hint="eastAsia"/>
          <w:sz w:val="24"/>
        </w:rPr>
        <w:t>３．処分先</w:t>
      </w:r>
    </w:p>
    <w:p w14:paraId="008BE311" w14:textId="77777777" w:rsidR="00B674AB" w:rsidRDefault="00B674AB" w:rsidP="00987D57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高松市西部クリーンセンター（川部町）</w:t>
      </w:r>
    </w:p>
    <w:p w14:paraId="1192B7DB" w14:textId="77777777" w:rsidR="00987D57" w:rsidRDefault="00B674AB" w:rsidP="00987D57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高松市南部クリーンセンター（塩江町）</w:t>
      </w:r>
    </w:p>
    <w:p w14:paraId="44A3F446" w14:textId="77777777" w:rsidR="00B674AB" w:rsidRDefault="00B674AB" w:rsidP="00987D57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○○株式会社（○○町）</w:t>
      </w:r>
    </w:p>
    <w:p w14:paraId="60DEEABF" w14:textId="77777777" w:rsidR="00B674AB" w:rsidRDefault="00B674AB" w:rsidP="00987D57">
      <w:pPr>
        <w:rPr>
          <w:sz w:val="24"/>
        </w:rPr>
      </w:pPr>
    </w:p>
    <w:p w14:paraId="62E0844A" w14:textId="77777777" w:rsidR="00987D57" w:rsidRDefault="00B674AB" w:rsidP="00987D57">
      <w:pPr>
        <w:rPr>
          <w:sz w:val="24"/>
        </w:rPr>
      </w:pPr>
      <w:r>
        <w:rPr>
          <w:rFonts w:hint="eastAsia"/>
          <w:sz w:val="24"/>
        </w:rPr>
        <w:t>４</w:t>
      </w:r>
      <w:r w:rsidR="00987D57">
        <w:rPr>
          <w:rFonts w:hint="eastAsia"/>
          <w:sz w:val="24"/>
        </w:rPr>
        <w:t>．収集運搬</w:t>
      </w:r>
      <w:r w:rsidR="00C666D7">
        <w:rPr>
          <w:rFonts w:hint="eastAsia"/>
          <w:sz w:val="24"/>
        </w:rPr>
        <w:t>及び</w:t>
      </w:r>
      <w:r w:rsidR="00987D57">
        <w:rPr>
          <w:rFonts w:hint="eastAsia"/>
          <w:sz w:val="24"/>
        </w:rPr>
        <w:t>積替え保管の方法</w:t>
      </w:r>
    </w:p>
    <w:p w14:paraId="5A400218" w14:textId="77777777" w:rsidR="00987D57" w:rsidRDefault="00987D57" w:rsidP="00987D5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収集運搬の方法</w:t>
      </w:r>
    </w:p>
    <w:p w14:paraId="649D2C2E" w14:textId="77777777" w:rsidR="00987D57" w:rsidRDefault="00987D57" w:rsidP="00987D57">
      <w:pPr>
        <w:ind w:left="753" w:hangingChars="300" w:hanging="753"/>
        <w:rPr>
          <w:sz w:val="24"/>
        </w:rPr>
      </w:pPr>
      <w:r>
        <w:rPr>
          <w:rFonts w:hint="eastAsia"/>
          <w:sz w:val="24"/>
        </w:rPr>
        <w:t xml:space="preserve">　　　　積み込み、積み降ろしは、○○（人力、フォークリフト等）で行います。収集した廃棄物は（パッカー車に積載、シートをかけロープで固定）して落下</w:t>
      </w:r>
      <w:r w:rsidR="006009DF">
        <w:rPr>
          <w:rFonts w:hint="eastAsia"/>
          <w:sz w:val="24"/>
        </w:rPr>
        <w:t>等を生じないようします。</w:t>
      </w:r>
    </w:p>
    <w:p w14:paraId="7CB4DC44" w14:textId="77777777" w:rsidR="006009DF" w:rsidRDefault="006009DF" w:rsidP="00987D57">
      <w:pPr>
        <w:ind w:left="753" w:hangingChars="300" w:hanging="753"/>
        <w:rPr>
          <w:sz w:val="24"/>
        </w:rPr>
      </w:pPr>
      <w:r>
        <w:rPr>
          <w:rFonts w:hint="eastAsia"/>
          <w:sz w:val="24"/>
        </w:rPr>
        <w:t xml:space="preserve">　　　　運搬に当たっては、交通法規を遵守して運搬します。</w:t>
      </w:r>
    </w:p>
    <w:p w14:paraId="41730AB3" w14:textId="77777777" w:rsidR="006009DF" w:rsidRDefault="006009DF" w:rsidP="006009DF">
      <w:pPr>
        <w:ind w:leftChars="114" w:left="754" w:hangingChars="200" w:hanging="502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積替え保管の方法（積替え保管を行う場合のみ記載する。）</w:t>
      </w:r>
    </w:p>
    <w:p w14:paraId="756E4160" w14:textId="77777777" w:rsidR="006009DF" w:rsidRDefault="006009DF" w:rsidP="006009DF">
      <w:pPr>
        <w:ind w:leftChars="114" w:left="754" w:hangingChars="200" w:hanging="502"/>
        <w:rPr>
          <w:sz w:val="24"/>
        </w:rPr>
      </w:pPr>
      <w:r>
        <w:rPr>
          <w:rFonts w:hint="eastAsia"/>
          <w:sz w:val="24"/>
        </w:rPr>
        <w:t xml:space="preserve">　　　市内○○番地に設置した保管場所の室内に保管します。悪臭の防止のため、廃棄物の搬入・搬出時以外は、シャッターや窓を閉め、周囲への影響を軽減します。</w:t>
      </w:r>
    </w:p>
    <w:p w14:paraId="21CF039A" w14:textId="77777777" w:rsidR="006009DF" w:rsidRDefault="006009DF" w:rsidP="006009DF">
      <w:pPr>
        <w:ind w:leftChars="114" w:left="754" w:hangingChars="200" w:hanging="502"/>
        <w:rPr>
          <w:sz w:val="24"/>
        </w:rPr>
      </w:pPr>
      <w:r>
        <w:rPr>
          <w:rFonts w:hint="eastAsia"/>
          <w:sz w:val="24"/>
        </w:rPr>
        <w:t xml:space="preserve">　　　保管については、通常は行わず</w:t>
      </w:r>
      <w:r w:rsidR="00B674AB">
        <w:rPr>
          <w:rFonts w:hint="eastAsia"/>
          <w:sz w:val="24"/>
        </w:rPr>
        <w:t>、施設の</w:t>
      </w:r>
      <w:r>
        <w:rPr>
          <w:rFonts w:hint="eastAsia"/>
          <w:sz w:val="24"/>
        </w:rPr>
        <w:t>休日のみ行い、休日明けの平日には必ず搬出して、悪臭の発生を防止します。</w:t>
      </w:r>
    </w:p>
    <w:p w14:paraId="1DC9EB03" w14:textId="77777777" w:rsidR="006009DF" w:rsidRDefault="006009DF" w:rsidP="006009DF">
      <w:pPr>
        <w:ind w:leftChars="114" w:left="754" w:hangingChars="200" w:hanging="502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B674AB">
        <w:rPr>
          <w:rFonts w:hint="eastAsia"/>
          <w:sz w:val="24"/>
        </w:rPr>
        <w:t>なお、周辺の地図、施設の配置図は別紙のとおりです。</w:t>
      </w:r>
    </w:p>
    <w:p w14:paraId="6649912D" w14:textId="77777777" w:rsidR="00876BFE" w:rsidRDefault="0008315F" w:rsidP="00B674AB">
      <w:pPr>
        <w:rPr>
          <w:sz w:val="24"/>
        </w:rPr>
      </w:pPr>
      <w:r>
        <w:rPr>
          <w:rFonts w:hint="eastAsia"/>
          <w:sz w:val="24"/>
        </w:rPr>
        <w:t xml:space="preserve">　※法令を遵守し、産業廃棄物を混合しないようにする。</w:t>
      </w:r>
    </w:p>
    <w:sectPr w:rsidR="00876BFE" w:rsidSect="004F772B">
      <w:pgSz w:w="11906" w:h="16838" w:code="9"/>
      <w:pgMar w:top="1701" w:right="1531" w:bottom="1418" w:left="1531" w:header="851" w:footer="992" w:gutter="0"/>
      <w:cols w:space="425"/>
      <w:docGrid w:type="linesAndChars" w:linePitch="351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3B58" w14:textId="77777777" w:rsidR="00087810" w:rsidRDefault="00087810" w:rsidP="00087810">
      <w:r>
        <w:separator/>
      </w:r>
    </w:p>
  </w:endnote>
  <w:endnote w:type="continuationSeparator" w:id="0">
    <w:p w14:paraId="09A23F48" w14:textId="77777777" w:rsidR="00087810" w:rsidRDefault="00087810" w:rsidP="0008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95C7" w14:textId="77777777" w:rsidR="00087810" w:rsidRDefault="00087810" w:rsidP="00087810">
      <w:r>
        <w:separator/>
      </w:r>
    </w:p>
  </w:footnote>
  <w:footnote w:type="continuationSeparator" w:id="0">
    <w:p w14:paraId="4D1A1745" w14:textId="77777777" w:rsidR="00087810" w:rsidRDefault="00087810" w:rsidP="0008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3471A"/>
    <w:multiLevelType w:val="hybridMultilevel"/>
    <w:tmpl w:val="6E448392"/>
    <w:lvl w:ilvl="0" w:tplc="F3E8A5DA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3D30E96E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BA6C610C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67DCF9C8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388A677E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DBDAD21E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5944ED4C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7106CB8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4F76F198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138255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E2A"/>
    <w:rsid w:val="0008315F"/>
    <w:rsid w:val="00087810"/>
    <w:rsid w:val="000A4150"/>
    <w:rsid w:val="000B0280"/>
    <w:rsid w:val="00110FC7"/>
    <w:rsid w:val="001247EA"/>
    <w:rsid w:val="00206B01"/>
    <w:rsid w:val="002C5994"/>
    <w:rsid w:val="002F3382"/>
    <w:rsid w:val="003D072B"/>
    <w:rsid w:val="004F772B"/>
    <w:rsid w:val="00502553"/>
    <w:rsid w:val="00524B86"/>
    <w:rsid w:val="00532784"/>
    <w:rsid w:val="006009DF"/>
    <w:rsid w:val="006F2AB1"/>
    <w:rsid w:val="00711D97"/>
    <w:rsid w:val="007C6F9D"/>
    <w:rsid w:val="007F2115"/>
    <w:rsid w:val="00856C41"/>
    <w:rsid w:val="00876BFE"/>
    <w:rsid w:val="00947214"/>
    <w:rsid w:val="00977A0E"/>
    <w:rsid w:val="00987D57"/>
    <w:rsid w:val="009B34FD"/>
    <w:rsid w:val="009C5545"/>
    <w:rsid w:val="00A66777"/>
    <w:rsid w:val="00AE4E2A"/>
    <w:rsid w:val="00B0268C"/>
    <w:rsid w:val="00B46CEE"/>
    <w:rsid w:val="00B674AB"/>
    <w:rsid w:val="00C06C29"/>
    <w:rsid w:val="00C666D7"/>
    <w:rsid w:val="00D84D04"/>
    <w:rsid w:val="00D85112"/>
    <w:rsid w:val="00DD598E"/>
    <w:rsid w:val="00E3351D"/>
    <w:rsid w:val="00E75918"/>
    <w:rsid w:val="00ED759D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EF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7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8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7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8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2025-08-08T07:35:00Z</dcterms:created>
  <dcterms:modified xsi:type="dcterms:W3CDTF">2025-08-08T07:35:00Z</dcterms:modified>
</cp:coreProperties>
</file>