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F1" w:rsidRPr="00CA5342" w:rsidRDefault="00C22FF1" w:rsidP="003B6CCC">
      <w:pPr>
        <w:wordWrap w:val="0"/>
        <w:spacing w:after="80"/>
        <w:rPr>
          <w:rFonts w:ascii="HGｺﾞｼｯｸM" w:eastAsia="HGｺﾞｼｯｸM"/>
        </w:rPr>
      </w:pPr>
      <w:r w:rsidRPr="00CA5342">
        <w:rPr>
          <w:rFonts w:ascii="HGｺﾞｼｯｸM" w:eastAsia="HGｺﾞｼｯｸM" w:hint="eastAsia"/>
          <w:b/>
          <w:sz w:val="20"/>
          <w:szCs w:val="20"/>
        </w:rPr>
        <w:t>別記様式第28</w:t>
      </w:r>
      <w:r w:rsidRPr="00CA5342">
        <w:rPr>
          <w:rFonts w:ascii="HGｺﾞｼｯｸM" w:eastAsia="HGｺﾞｼｯｸM"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470"/>
        <w:gridCol w:w="2100"/>
        <w:gridCol w:w="4890"/>
        <w:gridCol w:w="525"/>
      </w:tblGrid>
      <w:tr w:rsidR="00C22FF1" w:rsidRPr="00CA5342">
        <w:trPr>
          <w:cantSplit/>
          <w:trHeight w:hRule="exact" w:val="315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20" w:right="120"/>
              <w:jc w:val="center"/>
              <w:rPr>
                <w:rFonts w:ascii="HGｺﾞｼｯｸM" w:eastAsia="HGｺﾞｼｯｸM"/>
                <w:sz w:val="24"/>
              </w:rPr>
            </w:pPr>
            <w:r w:rsidRPr="00CA5342">
              <w:rPr>
                <w:rFonts w:ascii="HGｺﾞｼｯｸM" w:eastAsia="HGｺﾞｼｯｸM" w:hint="eastAsia"/>
                <w:sz w:val="24"/>
              </w:rPr>
              <w:t>配 線 の 試 験 結 果 報 告 書</w:t>
            </w:r>
          </w:p>
          <w:p w:rsidR="00C22FF1" w:rsidRPr="00CA5342" w:rsidRDefault="00C22FF1">
            <w:pPr>
              <w:wordWrap w:val="0"/>
              <w:spacing w:line="180" w:lineRule="exact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C22FF1" w:rsidRPr="00CA5342" w:rsidRDefault="00C22FF1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CA5342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C22FF1" w:rsidRPr="00CA5342" w:rsidRDefault="00C22FF1">
            <w:pPr>
              <w:wordWrap w:val="0"/>
              <w:spacing w:line="180" w:lineRule="exact"/>
              <w:ind w:left="120" w:right="120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  <w:p w:rsidR="00C22FF1" w:rsidRPr="00CA5342" w:rsidRDefault="00C22FF1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CA5342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</w:t>
            </w:r>
          </w:p>
          <w:p w:rsidR="00C22FF1" w:rsidRPr="00CA5342" w:rsidRDefault="00C22FF1">
            <w:pPr>
              <w:wordWrap w:val="0"/>
              <w:spacing w:line="180" w:lineRule="exact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C22FF1" w:rsidRPr="00CA5342" w:rsidRDefault="00C22FF1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CA5342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</w:t>
            </w:r>
          </w:p>
          <w:p w:rsidR="00C22FF1" w:rsidRPr="00CA5342" w:rsidRDefault="00C22FF1">
            <w:pPr>
              <w:wordWrap w:val="0"/>
              <w:spacing w:line="180" w:lineRule="exact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C22FF1" w:rsidRPr="00CA5342" w:rsidRDefault="0027415B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</w:t>
            </w:r>
            <w:r w:rsidR="00C22FF1" w:rsidRPr="00CA5342"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</w:p>
        </w:tc>
      </w:tr>
      <w:tr w:rsidR="00C22FF1" w:rsidRPr="00CA5342">
        <w:trPr>
          <w:cantSplit/>
          <w:trHeight w:hRule="exact" w:val="1890"/>
        </w:trPr>
        <w:tc>
          <w:tcPr>
            <w:tcW w:w="1785" w:type="dxa"/>
            <w:gridSpan w:val="2"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90" w:right="9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\o\ad(消防用設備, 　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</w:rPr>
              <w:t>等の種類</w:t>
            </w:r>
          </w:p>
        </w:tc>
        <w:tc>
          <w:tcPr>
            <w:tcW w:w="7515" w:type="dxa"/>
            <w:gridSpan w:val="3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屋内消火栓設備　　スプリンクラー設備　　水噴霧消火設備　　泡消火設備</w:t>
            </w:r>
          </w:p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  <w:w w:val="99"/>
              </w:rPr>
            </w:pPr>
            <w:r w:rsidRPr="00CA5342">
              <w:rPr>
                <w:rFonts w:ascii="HGｺﾞｼｯｸM" w:eastAsia="HGｺﾞｼｯｸM" w:hint="eastAsia"/>
                <w:w w:val="99"/>
              </w:rPr>
              <w:t>不活性ガス消火設備　ハロゲン化物消火設備　粉末消火設備　屋外消火栓設備</w:t>
            </w:r>
          </w:p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自動火災報知設備　　　　 ガス漏れ火災警報設備　　　　 漏電火災警報器</w:t>
            </w:r>
          </w:p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消防機関へ通報する火災報知設備　　非常警報設備　　放送設備　　誘導灯排煙設備　　連結送水管　　非常コンセント設備　　無線通信補助設備</w:t>
            </w:r>
          </w:p>
        </w:tc>
      </w:tr>
      <w:tr w:rsidR="00C22FF1" w:rsidRPr="00CA5342">
        <w:trPr>
          <w:cantSplit/>
          <w:trHeight w:hRule="exact" w:val="460"/>
        </w:trPr>
        <w:tc>
          <w:tcPr>
            <w:tcW w:w="3885" w:type="dxa"/>
            <w:gridSpan w:val="3"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結果</w:t>
            </w: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外　　　　 観　　　　 試　　　　 験</w:t>
            </w:r>
          </w:p>
        </w:tc>
        <w:tc>
          <w:tcPr>
            <w:tcW w:w="1470" w:type="dxa"/>
            <w:vMerge w:val="restart"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\o\ad(電源回路の,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\o\ad(開閉器・遮,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  <w:snapToGrid w:val="0"/>
              </w:rPr>
              <w:fldChar w:fldCharType="begin"/>
            </w:r>
            <w:r w:rsidRPr="00CA5342">
              <w:rPr>
                <w:rFonts w:ascii="HGｺﾞｼｯｸM" w:eastAsia="HGｺﾞｼｯｸM" w:hint="eastAsia"/>
                <w:snapToGrid w:val="0"/>
              </w:rPr>
              <w:instrText xml:space="preserve"> eq \o\ad(</w:instrText>
            </w:r>
            <w:r w:rsidRPr="00CA5342">
              <w:rPr>
                <w:rFonts w:ascii="HGｺﾞｼｯｸM" w:eastAsia="HGｺﾞｼｯｸM" w:hint="eastAsia"/>
              </w:rPr>
              <w:instrText>断器等</w:instrText>
            </w:r>
            <w:r w:rsidRPr="00CA5342">
              <w:rPr>
                <w:rFonts w:ascii="HGｺﾞｼｯｸM" w:eastAsia="HGｺﾞｼｯｸM" w:hint="eastAsia"/>
                <w:snapToGrid w:val="0"/>
              </w:rPr>
              <w:instrText>,　　　　)</w:instrText>
            </w:r>
            <w:r w:rsidRPr="00CA5342">
              <w:rPr>
                <w:rFonts w:ascii="HGｺﾞｼｯｸM" w:eastAsia="HGｺﾞｼｯｸM" w:hint="eastAsia"/>
                <w:snapToGrid w:val="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開閉器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遮断器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\o\ad(耐火耐熱,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</w:rPr>
              <w:t>保護配線</w:t>
            </w: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保護配線の系路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電源回路・操作回路・表示灯回路・警報回路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工事方法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配線（耐火</w:t>
            </w:r>
          </w:p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耐熱保護配</w:t>
            </w:r>
          </w:p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線を除く。）</w:t>
            </w: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CA5342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機　能　試　験</w:t>
            </w:r>
          </w:p>
        </w:tc>
        <w:tc>
          <w:tcPr>
            <w:tcW w:w="1470" w:type="dxa"/>
            <w:vMerge w:val="restart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\o\ad(接地抵抗,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電圧の種別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  <w:snapToGrid w:val="0"/>
              </w:rPr>
              <w:t>低圧・高圧・特別高圧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接地抵抗値</w:t>
            </w:r>
          </w:p>
        </w:tc>
        <w:tc>
          <w:tcPr>
            <w:tcW w:w="4890" w:type="dxa"/>
            <w:vAlign w:val="center"/>
          </w:tcPr>
          <w:p w:rsidR="00C22FF1" w:rsidRPr="00CA5342" w:rsidRDefault="004337B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fldChar w:fldCharType="begin"/>
            </w:r>
            <w:r w:rsidRPr="00CA5342">
              <w:rPr>
                <w:rFonts w:ascii="HGｺﾞｼｯｸM" w:eastAsia="HGｺﾞｼｯｸM" w:hint="eastAsia"/>
              </w:rPr>
              <w:instrText xml:space="preserve"> eq \o\ad(絶縁抵抗,　　　　　　)</w:instrText>
            </w:r>
            <w:r w:rsidRPr="00CA5342">
              <w:rPr>
                <w:rFonts w:ascii="HGｺﾞｼｯｸM" w:eastAsia="HGｺﾞｼｯｸM" w:hint="eastAsia"/>
              </w:rPr>
              <w:fldChar w:fldCharType="end"/>
            </w:r>
            <w:r w:rsidRPr="00CA5342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電源回路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2" name="図 2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操作回路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3" name="図 3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表示灯回路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4" name="図 4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tcBorders>
              <w:bottom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警報回路</w:t>
            </w:r>
          </w:p>
        </w:tc>
        <w:tc>
          <w:tcPr>
            <w:tcW w:w="4890" w:type="dxa"/>
            <w:tcBorders>
              <w:bottom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5" name="図 5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C22FF1" w:rsidRPr="00CA5342" w:rsidRDefault="00C22FF1">
      <w:pPr>
        <w:wordWrap w:val="0"/>
        <w:spacing w:line="120" w:lineRule="exact"/>
        <w:rPr>
          <w:rFonts w:ascii="HGｺﾞｼｯｸM" w:eastAsia="HGｺﾞｼｯｸM"/>
        </w:rPr>
      </w:pPr>
    </w:p>
    <w:p w:rsidR="00C22FF1" w:rsidRPr="00CA5342" w:rsidRDefault="00C22FF1">
      <w:pPr>
        <w:wordWrap w:val="0"/>
        <w:spacing w:after="80"/>
        <w:rPr>
          <w:rFonts w:ascii="HGｺﾞｼｯｸM" w:eastAsia="HGｺﾞｼｯｸM"/>
        </w:rPr>
      </w:pPr>
      <w:r w:rsidRPr="00CA5342">
        <w:rPr>
          <w:rFonts w:ascii="HGｺﾞｼｯｸM" w:eastAsia="HGｺﾞｼｯｸM" w:hint="eastAsia"/>
        </w:rPr>
        <w:lastRenderedPageBreak/>
        <w:t>配線　　　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1785"/>
        <w:gridCol w:w="4890"/>
        <w:gridCol w:w="525"/>
      </w:tblGrid>
      <w:tr w:rsidR="00C22FF1" w:rsidRPr="00CA5342">
        <w:trPr>
          <w:cantSplit/>
          <w:trHeight w:hRule="exact" w:val="420"/>
        </w:trPr>
        <w:tc>
          <w:tcPr>
            <w:tcW w:w="388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試　　　 験　　　 項　　　 目</w:t>
            </w:r>
          </w:p>
        </w:tc>
        <w:tc>
          <w:tcPr>
            <w:tcW w:w="4890" w:type="dxa"/>
            <w:tcBorders>
              <w:top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  <w:snapToGrid w:val="0"/>
              </w:rPr>
              <w:t>種　別　・　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結果</w:t>
            </w:r>
          </w:p>
        </w:tc>
      </w:tr>
      <w:tr w:rsidR="00C22FF1" w:rsidRPr="00CA5342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機能試験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絶縁抵抗試験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感知器回路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6" name="図 6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附属装置回路等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Ｖ　　　　　　　　　Ｍ</w:t>
            </w:r>
            <w:r w:rsidR="004337BA"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7" name="図 7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絶縁耐力試験</w:t>
            </w:r>
          </w:p>
        </w:tc>
        <w:tc>
          <w:tcPr>
            <w:tcW w:w="4890" w:type="dxa"/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FF1" w:rsidRPr="00CA5342">
        <w:trPr>
          <w:cantSplit/>
          <w:trHeight w:hRule="exact" w:val="11130"/>
        </w:trPr>
        <w:tc>
          <w:tcPr>
            <w:tcW w:w="31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22FF1" w:rsidRPr="00CA5342" w:rsidRDefault="00C22FF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備　　　　　　　　　　　　　　　　　　　　　　　　　　　　　　　　　　　　　　考</w:t>
            </w:r>
          </w:p>
        </w:tc>
        <w:tc>
          <w:tcPr>
            <w:tcW w:w="89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C22FF1" w:rsidRPr="00CA5342" w:rsidRDefault="00C22FF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CA5342">
              <w:rPr>
                <w:rFonts w:ascii="HGｺﾞｼｯｸM" w:eastAsia="HGｺﾞｼｯｸM" w:hint="eastAsia"/>
              </w:rPr>
              <w:t>試験実施者が有している資格：</w:t>
            </w:r>
          </w:p>
        </w:tc>
      </w:tr>
    </w:tbl>
    <w:p w:rsidR="00C22FF1" w:rsidRPr="00CA5342" w:rsidRDefault="00CA5342">
      <w:pPr>
        <w:wordWrap w:val="0"/>
        <w:spacing w:before="90" w:line="315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F73398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C22FF1" w:rsidRPr="00CA5342">
        <w:rPr>
          <w:rFonts w:ascii="HGｺﾞｼｯｸM" w:eastAsia="HGｺﾞｼｯｸM" w:hint="eastAsia"/>
          <w:sz w:val="18"/>
        </w:rPr>
        <w:t>規格Ａ４とすること。</w:t>
      </w:r>
    </w:p>
    <w:p w:rsidR="00C22FF1" w:rsidRPr="00CA5342" w:rsidRDefault="00CA5342">
      <w:pPr>
        <w:wordWrap w:val="0"/>
        <w:spacing w:line="315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C22FF1" w:rsidRPr="00CA5342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C22FF1" w:rsidRPr="00CA5342" w:rsidRDefault="00CA5342">
      <w:pPr>
        <w:wordWrap w:val="0"/>
        <w:spacing w:line="315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3</w:t>
      </w:r>
      <w:r w:rsidR="00C22FF1" w:rsidRPr="00CA5342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sectPr w:rsidR="00C22FF1" w:rsidRPr="00CA5342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8D" w:rsidRDefault="0030788D">
      <w:r>
        <w:separator/>
      </w:r>
    </w:p>
  </w:endnote>
  <w:endnote w:type="continuationSeparator" w:id="0">
    <w:p w:rsidR="0030788D" w:rsidRDefault="0030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8D" w:rsidRDefault="0030788D">
      <w:r>
        <w:separator/>
      </w:r>
    </w:p>
  </w:footnote>
  <w:footnote w:type="continuationSeparator" w:id="0">
    <w:p w:rsidR="0030788D" w:rsidRDefault="0030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F1" w:rsidRDefault="00C22FF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C"/>
    <w:rsid w:val="00231DD1"/>
    <w:rsid w:val="0027415B"/>
    <w:rsid w:val="0030788D"/>
    <w:rsid w:val="003B6CCC"/>
    <w:rsid w:val="004337BA"/>
    <w:rsid w:val="0059363F"/>
    <w:rsid w:val="00C22FF1"/>
    <w:rsid w:val="00CA5342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01AECF"/>
  <w15:docId w15:val="{4859488A-2CDA-47BA-A899-2176CE26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43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33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別記様式第28　　　　　　　　　　　　　　　　　　　　　　　　　　　　　　　　　　　　 ①</vt:lpstr>
      <vt:lpstr>別記様式第28　　　　　　　　　　　　　　　　　　　　　　　　　　　　　　　　　　　　 ①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　　　　　　　　　　　　　　　　　　　　　　　　　　　　　　　　　　　　 ①</dc:title>
  <dc:subject/>
  <dc:creator>ex5800</dc:creator>
  <cp:keywords/>
  <dc:description/>
  <cp:lastModifiedBy>vdiadmin</cp:lastModifiedBy>
  <cp:revision>4</cp:revision>
  <cp:lastPrinted>2006-05-24T23:54:00Z</cp:lastPrinted>
  <dcterms:created xsi:type="dcterms:W3CDTF">2014-05-07T12:53:00Z</dcterms:created>
  <dcterms:modified xsi:type="dcterms:W3CDTF">2020-06-10T07:32:00Z</dcterms:modified>
</cp:coreProperties>
</file>