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DD478" w14:textId="69B2B5A9" w:rsidR="00407090" w:rsidRDefault="00513236" w:rsidP="004062EB">
      <w:pPr>
        <w:tabs>
          <w:tab w:val="left" w:pos="6975"/>
          <w:tab w:val="right" w:pos="9184"/>
        </w:tabs>
        <w:jc w:val="left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noProof/>
        </w:rPr>
        <w:drawing>
          <wp:anchor distT="0" distB="0" distL="114300" distR="114300" simplePos="0" relativeHeight="251791360" behindDoc="0" locked="0" layoutInCell="1" allowOverlap="1" wp14:anchorId="2FCB3E5D" wp14:editId="47F9A58B">
            <wp:simplePos x="0" y="0"/>
            <wp:positionH relativeFrom="margin">
              <wp:posOffset>1088389</wp:posOffset>
            </wp:positionH>
            <wp:positionV relativeFrom="paragraph">
              <wp:posOffset>-29845</wp:posOffset>
            </wp:positionV>
            <wp:extent cx="443125" cy="5334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9ZeroCarbonCity【余白変更】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78" cy="53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9D0" w:rsidRPr="0024228D">
        <w:rPr>
          <w:noProof/>
        </w:rPr>
        <w:drawing>
          <wp:anchor distT="0" distB="0" distL="114300" distR="114300" simplePos="0" relativeHeight="251659264" behindDoc="0" locked="0" layoutInCell="1" allowOverlap="1" wp14:anchorId="383B0E1D" wp14:editId="4DAC734F">
            <wp:simplePos x="0" y="0"/>
            <wp:positionH relativeFrom="column">
              <wp:posOffset>82550</wp:posOffset>
            </wp:positionH>
            <wp:positionV relativeFrom="paragraph">
              <wp:posOffset>-57150</wp:posOffset>
            </wp:positionV>
            <wp:extent cx="571500" cy="5975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r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0DC">
        <w:rPr>
          <w:noProof/>
        </w:rPr>
        <w:drawing>
          <wp:anchor distT="0" distB="0" distL="114300" distR="114300" simplePos="0" relativeHeight="251696128" behindDoc="0" locked="0" layoutInCell="1" allowOverlap="1" wp14:anchorId="2D0D787C" wp14:editId="38CE2F7F">
            <wp:simplePos x="0" y="0"/>
            <wp:positionH relativeFrom="margin">
              <wp:posOffset>2052955</wp:posOffset>
            </wp:positionH>
            <wp:positionV relativeFrom="paragraph">
              <wp:posOffset>35543</wp:posOffset>
            </wp:positionV>
            <wp:extent cx="458470" cy="504825"/>
            <wp:effectExtent l="0" t="0" r="0" b="9525"/>
            <wp:wrapNone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2EB">
        <w:tab/>
      </w:r>
      <w:r w:rsidR="004062EB">
        <w:tab/>
      </w:r>
      <w:r w:rsidR="001C5A82" w:rsidRPr="003F107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2022A" wp14:editId="71F9D833">
                <wp:simplePos x="0" y="0"/>
                <wp:positionH relativeFrom="column">
                  <wp:posOffset>-864235</wp:posOffset>
                </wp:positionH>
                <wp:positionV relativeFrom="paragraph">
                  <wp:posOffset>-6199505</wp:posOffset>
                </wp:positionV>
                <wp:extent cx="2642346" cy="3543300"/>
                <wp:effectExtent l="0" t="0" r="24765" b="19050"/>
                <wp:wrapNone/>
                <wp:docPr id="19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346" cy="354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8DC54D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【三者の役割】</w:t>
                            </w:r>
                          </w:p>
                          <w:p w14:paraId="42D71601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藤沢市</w:t>
                            </w:r>
                          </w:p>
                          <w:p w14:paraId="50740818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・本事業の周知および正しい分別について、　</w:t>
                            </w:r>
                          </w:p>
                          <w:p w14:paraId="0E67517F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市民への浸透を図る。</w:t>
                            </w:r>
                          </w:p>
                          <w:p w14:paraId="2CAE2145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・店舗からの資源回収と運搬、1次保管</w:t>
                            </w:r>
                          </w:p>
                          <w:p w14:paraId="2F3F2D62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日本財団</w:t>
                            </w:r>
                          </w:p>
                          <w:p w14:paraId="25BCCFDC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・セブン‐イレブン店頭に設置するペットボトル</w:t>
                            </w:r>
                          </w:p>
                          <w:p w14:paraId="577EFACB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回収機について、本体費用の半分を拠出。</w:t>
                            </w:r>
                          </w:p>
                          <w:p w14:paraId="3D682FB6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セブン‐イレブン店舗</w:t>
                            </w:r>
                          </w:p>
                          <w:p w14:paraId="60FB3D85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・回収機の運用および回収資源の管理</w:t>
                            </w:r>
                          </w:p>
                          <w:p w14:paraId="21740071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【ペットボトル回収機】</w:t>
                            </w:r>
                          </w:p>
                          <w:p w14:paraId="7A41C2D1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開発メーカー：株式会社寺岡精工</w:t>
                            </w:r>
                          </w:p>
                          <w:p w14:paraId="47DBCEFA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機器サイズ：W650×D500×1330</w:t>
                            </w:r>
                          </w:p>
                          <w:p w14:paraId="56A01AD2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収容量：</w:t>
                            </w:r>
                          </w:p>
                          <w:p w14:paraId="5731C780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ペットボトル約280本</w:t>
                            </w:r>
                          </w:p>
                          <w:p w14:paraId="2BBF51D8" w14:textId="77777777" w:rsidR="003F1073" w:rsidRDefault="003F1073" w:rsidP="003F107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※500mlペットボトル換算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5362022A" id="正方形/長方形 2" o:spid="_x0000_s1026" style="position:absolute;margin-left:-68.05pt;margin-top:-488.15pt;width:208.05pt;height:27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" fillcolor="white [3212]" strokecolor="black [3213]" strokeweight="1pt">
                <v:textbox>
                  <w:txbxContent>
                    <w:p w14:paraId="7D8DC54D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>【三者の役割】</w:t>
                      </w:r>
                    </w:p>
                    <w:p w14:paraId="42D71601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  <w:u w:val="single"/>
                        </w:rPr>
                        <w:t>藤沢市</w:t>
                      </w:r>
                    </w:p>
                    <w:p w14:paraId="50740818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・本事業の周知および正しい分別について、　</w:t>
                      </w:r>
                    </w:p>
                    <w:p w14:paraId="0E67517F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　市民への浸透を図る。</w:t>
                      </w:r>
                    </w:p>
                    <w:p w14:paraId="2CAE2145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・店舗からの資源回収と運搬、1次保管</w:t>
                      </w:r>
                    </w:p>
                    <w:p w14:paraId="2F3F2D62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  <w:u w:val="single"/>
                        </w:rPr>
                        <w:t>日本財団</w:t>
                      </w:r>
                    </w:p>
                    <w:p w14:paraId="25BCCFDC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・セブン‐イレブン店頭に設置するペットボトル</w:t>
                      </w:r>
                    </w:p>
                    <w:p w14:paraId="577EFACB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　回収機について、本体費用の半分を拠出。</w:t>
                      </w:r>
                    </w:p>
                    <w:p w14:paraId="3D682FB6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  <w:u w:val="single"/>
                        </w:rPr>
                        <w:t>セブン‐イレブン店舗</w:t>
                      </w:r>
                    </w:p>
                    <w:p w14:paraId="60FB3D85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・回収機の運用および回収資源の管理</w:t>
                      </w:r>
                    </w:p>
                    <w:p w14:paraId="21740071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>【ペットボトル回収機】</w:t>
                      </w:r>
                    </w:p>
                    <w:p w14:paraId="7A41C2D1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>開発メーカー：株式会社寺岡精工</w:t>
                      </w:r>
                    </w:p>
                    <w:p w14:paraId="47DBCEFA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>機器サイズ：W650×D500×1330</w:t>
                      </w:r>
                    </w:p>
                    <w:p w14:paraId="56A01AD2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>収容量：</w:t>
                      </w:r>
                    </w:p>
                    <w:p w14:paraId="5731C780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>ペットボトル約280本</w:t>
                      </w:r>
                    </w:p>
                    <w:p w14:paraId="2BBF51D8" w14:textId="77777777" w:rsidR="003F1073" w:rsidRDefault="003F1073" w:rsidP="003F107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sz w:val="20"/>
                          <w:szCs w:val="20"/>
                        </w:rPr>
                        <w:t xml:space="preserve">　※500mlペットボトル換算</w:t>
                      </w:r>
                    </w:p>
                  </w:txbxContent>
                </v:textbox>
              </v:rect>
            </w:pict>
          </mc:Fallback>
        </mc:AlternateContent>
      </w:r>
      <w:r w:rsidR="005A49BC" w:rsidRPr="005A49BC">
        <w:rPr>
          <w:noProof/>
        </w:rPr>
        <w:t xml:space="preserve"> </w:t>
      </w:r>
    </w:p>
    <w:p w14:paraId="58902160" w14:textId="13710D12" w:rsidR="00BC1F86" w:rsidRDefault="00BC1F86" w:rsidP="00CB7A51">
      <w:pPr>
        <w:spacing w:line="600" w:lineRule="exact"/>
        <w:jc w:val="center"/>
        <w:rPr>
          <w:rFonts w:ascii="Meiryo UI" w:eastAsia="Meiryo UI" w:hAnsi="Meiryo UI"/>
          <w:b/>
          <w:sz w:val="36"/>
        </w:rPr>
      </w:pPr>
    </w:p>
    <w:p w14:paraId="4FACE353" w14:textId="15425689" w:rsidR="00EE25B7" w:rsidRPr="00D03DD2" w:rsidRDefault="00AB7E01" w:rsidP="00D03DD2">
      <w:pPr>
        <w:spacing w:line="700" w:lineRule="exact"/>
        <w:jc w:val="center"/>
        <w:rPr>
          <w:rFonts w:ascii="Meiryo UI" w:eastAsia="Meiryo UI" w:hAnsi="Meiryo UI"/>
          <w:b/>
          <w:sz w:val="40"/>
        </w:rPr>
      </w:pPr>
      <w:r w:rsidRPr="00D03DD2">
        <w:rPr>
          <w:rFonts w:ascii="Century" w:eastAsia="ＭＳ ゴシック" w:cs="メイリオ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03F68E" wp14:editId="79F0C102">
                <wp:simplePos x="0" y="0"/>
                <wp:positionH relativeFrom="margin">
                  <wp:align>right</wp:align>
                </wp:positionH>
                <wp:positionV relativeFrom="paragraph">
                  <wp:posOffset>68752</wp:posOffset>
                </wp:positionV>
                <wp:extent cx="5777865" cy="980302"/>
                <wp:effectExtent l="19050" t="19050" r="32385" b="298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980302"/>
                        </a:xfrm>
                        <a:prstGeom prst="rect">
                          <a:avLst/>
                        </a:prstGeom>
                        <a:noFill/>
                        <a:ln w="63500" cap="flat" cmpd="thickThin" algn="ctr">
                          <a:gradFill flip="none" rotWithShape="1">
                            <a:gsLst>
                              <a:gs pos="0">
                                <a:schemeClr val="tx1"/>
                              </a:gs>
                              <a:gs pos="100000">
                                <a:schemeClr val="accent5">
                                  <a:lumMod val="75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275C3" id="正方形/長方形 4" o:spid="_x0000_s1026" style="position:absolute;left:0;text-align:left;margin-left:403.75pt;margin-top:5.4pt;width:454.95pt;height:77.2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" filled="f" strokeweight="5pt">
                <v:stroke linestyle="thickThin"/>
                <w10:wrap anchorx="margin"/>
              </v:rect>
            </w:pict>
          </mc:Fallback>
        </mc:AlternateContent>
      </w:r>
      <w:r w:rsidR="00820EBC">
        <w:rPr>
          <w:rFonts w:ascii="Meiryo UI" w:eastAsia="Meiryo UI" w:hAnsi="Meiryo UI" w:hint="eastAsia"/>
          <w:b/>
          <w:sz w:val="36"/>
        </w:rPr>
        <w:t>四国</w:t>
      </w:r>
      <w:r w:rsidR="001178EA">
        <w:rPr>
          <w:rFonts w:ascii="Meiryo UI" w:eastAsia="Meiryo UI" w:hAnsi="Meiryo UI" w:hint="eastAsia"/>
          <w:b/>
          <w:sz w:val="36"/>
        </w:rPr>
        <w:t>エリアのセブン‐イレブン</w:t>
      </w:r>
      <w:r w:rsidR="00BC1F86" w:rsidRPr="0045097B">
        <w:rPr>
          <w:rFonts w:ascii="Meiryo UI" w:eastAsia="Meiryo UI" w:hAnsi="Meiryo UI" w:hint="eastAsia"/>
          <w:b/>
          <w:sz w:val="36"/>
        </w:rPr>
        <w:t>初</w:t>
      </w:r>
      <w:r w:rsidR="00AF14F2" w:rsidRPr="0045097B">
        <w:rPr>
          <w:rFonts w:ascii="Meiryo UI" w:eastAsia="Meiryo UI" w:hAnsi="Meiryo UI" w:hint="eastAsia"/>
          <w:b/>
          <w:sz w:val="36"/>
        </w:rPr>
        <w:t>！</w:t>
      </w:r>
    </w:p>
    <w:p w14:paraId="3699B7ED" w14:textId="52578E4D" w:rsidR="00EE25B7" w:rsidRPr="00D03DD2" w:rsidRDefault="00820EBC" w:rsidP="004A6209">
      <w:pPr>
        <w:spacing w:line="480" w:lineRule="exact"/>
        <w:jc w:val="center"/>
        <w:rPr>
          <w:rFonts w:ascii="Meiryo UI" w:eastAsia="Meiryo UI" w:hAnsi="Meiryo UI"/>
          <w:b/>
          <w:sz w:val="12"/>
          <w:szCs w:val="20"/>
          <w:u w:val="single"/>
        </w:rPr>
      </w:pPr>
      <w:r>
        <w:rPr>
          <w:rFonts w:ascii="Meiryo UI" w:eastAsia="Meiryo UI" w:hAnsi="Meiryo UI" w:hint="eastAsia"/>
          <w:b/>
          <w:sz w:val="40"/>
          <w:szCs w:val="20"/>
          <w:u w:val="single"/>
        </w:rPr>
        <w:t>高松</w:t>
      </w:r>
      <w:r w:rsidR="009F028E">
        <w:rPr>
          <w:rFonts w:ascii="Meiryo UI" w:eastAsia="Meiryo UI" w:hAnsi="Meiryo UI" w:hint="eastAsia"/>
          <w:b/>
          <w:sz w:val="40"/>
          <w:szCs w:val="20"/>
          <w:u w:val="single"/>
        </w:rPr>
        <w:t>市</w:t>
      </w:r>
      <w:r w:rsidR="001178EA">
        <w:rPr>
          <w:rFonts w:ascii="Meiryo UI" w:eastAsia="Meiryo UI" w:hAnsi="Meiryo UI" w:hint="eastAsia"/>
          <w:b/>
          <w:sz w:val="40"/>
          <w:szCs w:val="20"/>
          <w:u w:val="single"/>
        </w:rPr>
        <w:t>内</w:t>
      </w:r>
      <w:r w:rsidR="00BC1F86" w:rsidRPr="00D03DD2">
        <w:rPr>
          <w:rFonts w:ascii="Meiryo UI" w:eastAsia="Meiryo UI" w:hAnsi="Meiryo UI" w:hint="eastAsia"/>
          <w:b/>
          <w:sz w:val="40"/>
          <w:szCs w:val="20"/>
          <w:u w:val="single"/>
        </w:rPr>
        <w:t>の</w:t>
      </w:r>
      <w:r w:rsidR="001178EA">
        <w:rPr>
          <w:rFonts w:ascii="Meiryo UI" w:eastAsia="Meiryo UI" w:hAnsi="Meiryo UI" w:hint="eastAsia"/>
          <w:b/>
          <w:sz w:val="40"/>
          <w:szCs w:val="20"/>
          <w:u w:val="single"/>
        </w:rPr>
        <w:t>40店舗に</w:t>
      </w:r>
      <w:r w:rsidR="00BC1F86" w:rsidRPr="00D03DD2">
        <w:rPr>
          <w:rFonts w:ascii="Meiryo UI" w:eastAsia="Meiryo UI" w:hAnsi="Meiryo UI" w:hint="eastAsia"/>
          <w:b/>
          <w:sz w:val="40"/>
          <w:szCs w:val="20"/>
          <w:u w:val="single"/>
        </w:rPr>
        <w:t>ペットボトル回収機を設置</w:t>
      </w:r>
    </w:p>
    <w:p w14:paraId="4231D198" w14:textId="3D5A91DC" w:rsidR="00EE25B7" w:rsidRPr="00CB7A51" w:rsidRDefault="00CB7A51" w:rsidP="00D03DD2">
      <w:pPr>
        <w:spacing w:line="400" w:lineRule="exact"/>
        <w:jc w:val="center"/>
        <w:rPr>
          <w:rFonts w:ascii="Meiryo UI" w:eastAsia="Meiryo UI" w:hAnsi="Meiryo UI"/>
          <w:sz w:val="27"/>
          <w:szCs w:val="27"/>
        </w:rPr>
      </w:pPr>
      <w:r w:rsidRPr="00D03DD2">
        <w:rPr>
          <w:rFonts w:ascii="Meiryo UI" w:eastAsia="Meiryo UI" w:hAnsi="Meiryo UI" w:hint="eastAsia"/>
          <w:sz w:val="28"/>
          <w:szCs w:val="27"/>
        </w:rPr>
        <w:t>～</w:t>
      </w:r>
      <w:r w:rsidR="00F11A64" w:rsidRPr="00DC4E0F">
        <w:rPr>
          <w:rFonts w:ascii="Century" w:eastAsia="Meiryo UI" w:hAnsi="Century"/>
          <w:sz w:val="28"/>
          <w:szCs w:val="27"/>
        </w:rPr>
        <w:t>10</w:t>
      </w:r>
      <w:r w:rsidR="00233468" w:rsidRPr="00D03DD2">
        <w:rPr>
          <w:rFonts w:ascii="Meiryo UI" w:eastAsia="Meiryo UI" w:hAnsi="Meiryo UI" w:hint="eastAsia"/>
          <w:sz w:val="28"/>
          <w:szCs w:val="27"/>
        </w:rPr>
        <w:t>月</w:t>
      </w:r>
      <w:r w:rsidR="00DC4E0F" w:rsidRPr="00DC4E0F">
        <w:rPr>
          <w:rFonts w:ascii="Century" w:eastAsia="Meiryo UI" w:hAnsi="Century"/>
          <w:sz w:val="28"/>
          <w:szCs w:val="27"/>
        </w:rPr>
        <w:t>20</w:t>
      </w:r>
      <w:r w:rsidR="00233468" w:rsidRPr="00D03DD2">
        <w:rPr>
          <w:rFonts w:ascii="Meiryo UI" w:eastAsia="Meiryo UI" w:hAnsi="Meiryo UI" w:hint="eastAsia"/>
          <w:sz w:val="28"/>
          <w:szCs w:val="27"/>
        </w:rPr>
        <w:t>日</w:t>
      </w:r>
      <w:r w:rsidR="00820EBC">
        <w:rPr>
          <w:rFonts w:ascii="Meiryo UI" w:eastAsia="Meiryo UI" w:hAnsi="Meiryo UI" w:hint="eastAsia"/>
          <w:sz w:val="28"/>
          <w:szCs w:val="27"/>
        </w:rPr>
        <w:t>（木</w:t>
      </w:r>
      <w:r w:rsidR="00BC1F86" w:rsidRPr="00D03DD2">
        <w:rPr>
          <w:rFonts w:ascii="Meiryo UI" w:eastAsia="Meiryo UI" w:hAnsi="Meiryo UI" w:hint="eastAsia"/>
          <w:sz w:val="28"/>
          <w:szCs w:val="27"/>
        </w:rPr>
        <w:t>）</w:t>
      </w:r>
      <w:r w:rsidR="00233468" w:rsidRPr="00D03DD2">
        <w:rPr>
          <w:rFonts w:ascii="Meiryo UI" w:eastAsia="Meiryo UI" w:hAnsi="Meiryo UI" w:hint="eastAsia"/>
          <w:sz w:val="28"/>
          <w:szCs w:val="27"/>
        </w:rPr>
        <w:t>より順次</w:t>
      </w:r>
      <w:r w:rsidR="00AC01E8">
        <w:rPr>
          <w:rFonts w:ascii="Meiryo UI" w:eastAsia="Meiryo UI" w:hAnsi="Meiryo UI" w:hint="eastAsia"/>
          <w:sz w:val="28"/>
          <w:szCs w:val="27"/>
        </w:rPr>
        <w:t>、</w:t>
      </w:r>
      <w:r w:rsidR="00233468" w:rsidRPr="00D03DD2">
        <w:rPr>
          <w:rFonts w:ascii="Meiryo UI" w:eastAsia="Meiryo UI" w:hAnsi="Meiryo UI" w:hint="eastAsia"/>
          <w:sz w:val="28"/>
          <w:szCs w:val="27"/>
        </w:rPr>
        <w:t>稼働</w:t>
      </w:r>
      <w:r w:rsidR="00AC01E8">
        <w:rPr>
          <w:rFonts w:ascii="Meiryo UI" w:eastAsia="Meiryo UI" w:hAnsi="Meiryo UI" w:hint="eastAsia"/>
          <w:sz w:val="28"/>
          <w:szCs w:val="27"/>
        </w:rPr>
        <w:t>開始</w:t>
      </w:r>
      <w:r w:rsidRPr="00D03DD2">
        <w:rPr>
          <w:rFonts w:ascii="Meiryo UI" w:eastAsia="Meiryo UI" w:hAnsi="Meiryo UI" w:hint="eastAsia"/>
          <w:sz w:val="28"/>
          <w:szCs w:val="27"/>
        </w:rPr>
        <w:t>～</w:t>
      </w:r>
    </w:p>
    <w:p w14:paraId="0C428D89" w14:textId="3BC7ACE8" w:rsidR="00EE25B7" w:rsidRPr="00BC1F86" w:rsidRDefault="00EE25B7" w:rsidP="00D03DD2">
      <w:pPr>
        <w:spacing w:line="160" w:lineRule="exact"/>
        <w:rPr>
          <w:rFonts w:ascii="Century" w:eastAsia="ＭＳ ゴシック" w:hAnsi="Century"/>
        </w:rPr>
      </w:pPr>
    </w:p>
    <w:p w14:paraId="703C8806" w14:textId="4F6450EA" w:rsidR="00703919" w:rsidRPr="00233468" w:rsidRDefault="004A6209" w:rsidP="00D03DD2">
      <w:pPr>
        <w:spacing w:line="300" w:lineRule="exact"/>
        <w:ind w:firstLineChars="100" w:firstLine="210"/>
        <w:rPr>
          <w:rFonts w:ascii="ＭＳ ゴシック" w:eastAsia="ＭＳ ゴシック" w:hAnsi="ＭＳ ゴシック" w:cs="ＭＳ ゴシック"/>
          <w:lang w:val="x-none"/>
        </w:rPr>
      </w:pPr>
      <w:r>
        <w:rPr>
          <w:rFonts w:ascii="ＭＳ ゴシック" w:eastAsia="ＭＳ ゴシック" w:hAnsi="ＭＳ ゴシック" w:cs="ＭＳ ゴシック" w:hint="eastAsia"/>
        </w:rPr>
        <w:t>株式会社セブン‐イレブン・ジャパン</w:t>
      </w:r>
      <w:r w:rsidRPr="00233468">
        <w:rPr>
          <w:rFonts w:ascii="ＭＳ ゴシック" w:eastAsia="ＭＳ ゴシック" w:hAnsi="ＭＳ ゴシック" w:cs="ＭＳ ゴシック"/>
          <w:lang w:val="x-none"/>
        </w:rPr>
        <w:t>（</w:t>
      </w:r>
      <w:r>
        <w:rPr>
          <w:rFonts w:ascii="ＭＳ ゴシック" w:eastAsia="ＭＳ ゴシック" w:hAnsi="ＭＳ ゴシック" w:cs="ＭＳ ゴシック" w:hint="eastAsia"/>
          <w:lang w:val="x-none"/>
        </w:rPr>
        <w:t>本社：</w:t>
      </w:r>
      <w:r w:rsidRPr="00233468">
        <w:rPr>
          <w:rFonts w:ascii="ＭＳ ゴシック" w:eastAsia="ＭＳ ゴシック" w:hAnsi="ＭＳ ゴシック" w:cs="ＭＳ ゴシック"/>
          <w:lang w:val="x-none"/>
        </w:rPr>
        <w:t>東京都千代田区、代表取締役社長：永松 文彦）</w:t>
      </w:r>
      <w:r>
        <w:rPr>
          <w:rFonts w:ascii="ＭＳ ゴシック" w:eastAsia="ＭＳ ゴシック" w:hAnsi="ＭＳ ゴシック" w:cs="ＭＳ ゴシック" w:hint="eastAsia"/>
        </w:rPr>
        <w:t>、</w:t>
      </w:r>
      <w:r w:rsidR="004739D0">
        <w:rPr>
          <w:rFonts w:ascii="ＭＳ ゴシック" w:eastAsia="ＭＳ ゴシック" w:hAnsi="ＭＳ ゴシック" w:cs="ＭＳ ゴシック" w:hint="eastAsia"/>
        </w:rPr>
        <w:t>高松市（市長：大西 秀人）、</w:t>
      </w:r>
      <w:r w:rsidR="003664FC" w:rsidRPr="00233468">
        <w:rPr>
          <w:rFonts w:ascii="ＭＳ ゴシック" w:eastAsia="ＭＳ ゴシック" w:hAnsi="ＭＳ ゴシック" w:cs="ＭＳ ゴシック" w:hint="eastAsia"/>
        </w:rPr>
        <w:t>日本財団(東京都港区、会長:笹川 陽平)</w:t>
      </w:r>
      <w:r w:rsidR="005B4607" w:rsidRPr="00233468">
        <w:rPr>
          <w:rFonts w:ascii="ＭＳ ゴシック" w:eastAsia="ＭＳ ゴシック" w:hAnsi="ＭＳ ゴシック" w:cs="ＭＳ ゴシック"/>
          <w:lang w:val="x-none"/>
        </w:rPr>
        <w:t>は、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限りある資源の有効な</w:t>
      </w:r>
      <w:r w:rsidR="001178EA">
        <w:rPr>
          <w:rFonts w:ascii="ＭＳ ゴシック" w:eastAsia="ＭＳ ゴシック" w:hAnsi="ＭＳ ゴシック" w:cs="ＭＳ ゴシック" w:hint="eastAsia"/>
          <w:lang w:val="x-none"/>
        </w:rPr>
        <w:t xml:space="preserve">　　　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活用と</w:t>
      </w:r>
      <w:r w:rsidR="00C42C7B" w:rsidRPr="00233468">
        <w:rPr>
          <w:rFonts w:ascii="ＭＳ ゴシック" w:eastAsia="ＭＳ ゴシック" w:hAnsi="ＭＳ ゴシック" w:cs="ＭＳ ゴシック" w:hint="eastAsia"/>
          <w:lang w:val="x-none"/>
        </w:rPr>
        <w:t>海洋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プラスチック</w:t>
      </w:r>
      <w:r w:rsidR="00C42C7B" w:rsidRPr="00233468">
        <w:rPr>
          <w:rFonts w:ascii="ＭＳ ゴシック" w:eastAsia="ＭＳ ゴシック" w:hAnsi="ＭＳ ゴシック" w:cs="ＭＳ ゴシック" w:hint="eastAsia"/>
          <w:lang w:val="x-none"/>
        </w:rPr>
        <w:t>ごみ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対策を目的としたペットボトル回収事業を</w:t>
      </w:r>
      <w:r w:rsidR="00D13FDD" w:rsidRPr="00233468">
        <w:rPr>
          <w:rFonts w:ascii="ＭＳ ゴシック" w:eastAsia="ＭＳ ゴシック" w:hAnsi="ＭＳ ゴシック" w:cs="ＭＳ ゴシック" w:hint="eastAsia"/>
          <w:lang w:val="x-none"/>
        </w:rPr>
        <w:t>開始いたしま</w:t>
      </w:r>
      <w:r w:rsidR="005E4859" w:rsidRPr="00233468">
        <w:rPr>
          <w:rFonts w:ascii="ＭＳ ゴシック" w:eastAsia="ＭＳ ゴシック" w:hAnsi="ＭＳ ゴシック" w:cs="ＭＳ ゴシック" w:hint="eastAsia"/>
          <w:lang w:val="x-none"/>
        </w:rPr>
        <w:t>す</w:t>
      </w:r>
      <w:r w:rsidR="00005B27" w:rsidRPr="00233468">
        <w:rPr>
          <w:rFonts w:ascii="ＭＳ ゴシック" w:eastAsia="ＭＳ ゴシック" w:hAnsi="ＭＳ ゴシック" w:cs="ＭＳ ゴシック" w:hint="eastAsia"/>
          <w:lang w:val="x-none"/>
        </w:rPr>
        <w:t>。</w:t>
      </w:r>
    </w:p>
    <w:p w14:paraId="5D3B446A" w14:textId="2FCDA868" w:rsidR="005B4607" w:rsidRPr="00233468" w:rsidRDefault="00D13FDD" w:rsidP="00D03DD2">
      <w:pPr>
        <w:spacing w:line="300" w:lineRule="exact"/>
        <w:ind w:firstLineChars="100" w:firstLine="210"/>
        <w:rPr>
          <w:rFonts w:ascii="ＭＳ ゴシック" w:eastAsia="ＭＳ ゴシック" w:hAnsi="ＭＳ ゴシック" w:cs="ＭＳ ゴシック"/>
          <w:lang w:val="x-none"/>
        </w:rPr>
      </w:pPr>
      <w:r w:rsidRPr="00233468">
        <w:rPr>
          <w:rFonts w:ascii="ＭＳ ゴシック" w:eastAsia="ＭＳ ゴシック" w:hAnsi="ＭＳ ゴシック" w:cs="ＭＳ ゴシック" w:hint="eastAsia"/>
          <w:lang w:val="x-none"/>
        </w:rPr>
        <w:t>実施にあたり、</w:t>
      </w:r>
      <w:r w:rsidR="00820EBC">
        <w:rPr>
          <w:rFonts w:ascii="ＭＳ ゴシック" w:eastAsia="ＭＳ ゴシック" w:hAnsi="ＭＳ ゴシック" w:cs="ＭＳ ゴシック" w:hint="eastAsia"/>
          <w:lang w:val="x-none"/>
        </w:rPr>
        <w:t>高松</w:t>
      </w:r>
      <w:r w:rsidR="00470DDD">
        <w:rPr>
          <w:rFonts w:ascii="ＭＳ ゴシック" w:eastAsia="ＭＳ ゴシック" w:hAnsi="ＭＳ ゴシック" w:cs="ＭＳ ゴシック" w:hint="eastAsia"/>
          <w:lang w:val="x-none"/>
        </w:rPr>
        <w:t>市</w:t>
      </w:r>
      <w:r w:rsidR="00820EBC">
        <w:rPr>
          <w:rFonts w:ascii="ＭＳ ゴシック" w:eastAsia="ＭＳ ゴシック" w:hAnsi="ＭＳ ゴシック" w:cs="ＭＳ ゴシック" w:hint="eastAsia"/>
          <w:lang w:val="x-none"/>
        </w:rPr>
        <w:t>内</w:t>
      </w:r>
      <w:r w:rsidR="005B4607" w:rsidRPr="00233468">
        <w:rPr>
          <w:rFonts w:ascii="ＭＳ ゴシック" w:eastAsia="ＭＳ ゴシック" w:hAnsi="ＭＳ ゴシック" w:cs="ＭＳ ゴシック"/>
          <w:lang w:val="x-none"/>
        </w:rPr>
        <w:t>のセブン</w:t>
      </w:r>
      <w:r w:rsidR="00470DDD">
        <w:rPr>
          <w:rFonts w:ascii="ＭＳ ゴシック" w:eastAsia="ＭＳ ゴシック" w:hAnsi="ＭＳ ゴシック" w:cs="ＭＳ 明朝" w:hint="eastAsia"/>
          <w:lang w:val="x-none"/>
        </w:rPr>
        <w:t>‐</w:t>
      </w:r>
      <w:r w:rsidR="005B4607" w:rsidRPr="00233468">
        <w:rPr>
          <w:rFonts w:ascii="ＭＳ ゴシック" w:eastAsia="ＭＳ ゴシック" w:hAnsi="ＭＳ ゴシック" w:cs="ＭＳ ゴシック"/>
          <w:lang w:val="x-none"/>
        </w:rPr>
        <w:t>イレブン</w:t>
      </w:r>
      <w:r w:rsidR="00DC4E0F">
        <w:rPr>
          <w:rFonts w:ascii="Century" w:eastAsia="ＭＳ ゴシック" w:hAnsi="Century" w:cs="ＭＳ ゴシック" w:hint="eastAsia"/>
          <w:lang w:val="x-none"/>
        </w:rPr>
        <w:t>40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店舗</w:t>
      </w:r>
      <w:r w:rsidR="005B4607" w:rsidRPr="00233468">
        <w:rPr>
          <w:rFonts w:ascii="ＭＳ ゴシック" w:eastAsia="ＭＳ ゴシック" w:hAnsi="ＭＳ ゴシック" w:cs="ＭＳ ゴシック"/>
          <w:lang w:val="x-none"/>
        </w:rPr>
        <w:t>にペットボトル回収機を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新たに</w:t>
      </w:r>
      <w:r w:rsidR="005B4607" w:rsidRPr="00233468">
        <w:rPr>
          <w:rFonts w:ascii="ＭＳ ゴシック" w:eastAsia="ＭＳ ゴシック" w:hAnsi="ＭＳ ゴシック" w:cs="ＭＳ ゴシック"/>
          <w:lang w:val="x-none"/>
        </w:rPr>
        <w:t>設置</w:t>
      </w:r>
      <w:r w:rsidR="00D41097" w:rsidRPr="00233468">
        <w:rPr>
          <w:rFonts w:ascii="ＭＳ ゴシック" w:eastAsia="ＭＳ ゴシック" w:hAnsi="ＭＳ ゴシック" w:cs="ＭＳ ゴシック" w:hint="eastAsia"/>
          <w:lang w:val="x-none"/>
        </w:rPr>
        <w:t>し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、</w:t>
      </w:r>
      <w:r w:rsidR="00820EBC">
        <w:rPr>
          <w:rFonts w:ascii="ＭＳ ゴシック" w:eastAsia="ＭＳ ゴシック" w:hAnsi="ＭＳ ゴシック" w:cs="ＭＳ ゴシック" w:hint="eastAsia"/>
          <w:lang w:val="x-none"/>
        </w:rPr>
        <w:t xml:space="preserve">　　</w:t>
      </w:r>
      <w:r w:rsidR="005E4859" w:rsidRPr="00233468">
        <w:rPr>
          <w:rFonts w:ascii="ＭＳ ゴシック" w:eastAsia="ＭＳ ゴシック" w:hAnsi="ＭＳ ゴシック" w:cs="ＭＳ ゴシック" w:hint="eastAsia"/>
          <w:lang w:val="x-none"/>
        </w:rPr>
        <w:t>地域の</w:t>
      </w:r>
      <w:r w:rsidR="00D41097" w:rsidRPr="00233468">
        <w:rPr>
          <w:rFonts w:ascii="ＭＳ ゴシック" w:eastAsia="ＭＳ ゴシック" w:hAnsi="ＭＳ ゴシック" w:cs="ＭＳ ゴシック" w:hint="eastAsia"/>
          <w:lang w:val="x-none"/>
        </w:rPr>
        <w:t>皆様</w:t>
      </w:r>
      <w:r w:rsidR="005E4859" w:rsidRPr="00233468">
        <w:rPr>
          <w:rFonts w:ascii="ＭＳ ゴシック" w:eastAsia="ＭＳ ゴシック" w:hAnsi="ＭＳ ゴシック" w:cs="ＭＳ ゴシック" w:hint="eastAsia"/>
          <w:lang w:val="x-none"/>
        </w:rPr>
        <w:t>と共に、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ボトル</w:t>
      </w:r>
      <w:proofErr w:type="spellStart"/>
      <w:r w:rsidR="005B4607" w:rsidRPr="00233468">
        <w:rPr>
          <w:rFonts w:ascii="Century" w:eastAsia="ＭＳ ゴシック" w:hAnsi="Century" w:cs="ＭＳ ゴシック"/>
          <w:lang w:val="x-none"/>
        </w:rPr>
        <w:t>to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ボトル</w:t>
      </w:r>
      <w:proofErr w:type="spellEnd"/>
      <w:r w:rsidR="005B4607" w:rsidRPr="00233468">
        <w:rPr>
          <w:rFonts w:ascii="ＭＳ ゴシック" w:eastAsia="ＭＳ ゴシック" w:hAnsi="ＭＳ ゴシック" w:cs="ＭＳ ゴシック"/>
          <w:sz w:val="18"/>
          <w:vertAlign w:val="superscript"/>
          <w:lang w:val="x-none"/>
        </w:rPr>
        <w:t>*</w:t>
      </w:r>
      <w:r w:rsidR="00BC72A4" w:rsidRPr="00233468">
        <w:rPr>
          <w:rFonts w:ascii="Century" w:eastAsia="ＭＳ ゴシック" w:hAnsi="Century" w:cs="ＭＳ ゴシック"/>
          <w:sz w:val="18"/>
          <w:vertAlign w:val="superscript"/>
          <w:lang w:val="x-none"/>
        </w:rPr>
        <w:t>1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による</w:t>
      </w:r>
      <w:r w:rsidR="003664FC" w:rsidRPr="00233468">
        <w:rPr>
          <w:rFonts w:ascii="ＭＳ ゴシック" w:eastAsia="ＭＳ ゴシック" w:hAnsi="ＭＳ ゴシック" w:cs="ＭＳ ゴシック" w:hint="eastAsia"/>
          <w:lang w:val="x-none"/>
        </w:rPr>
        <w:t>プラスチックの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リサイクル</w:t>
      </w:r>
      <w:r w:rsidR="009F4C1C" w:rsidRPr="00233468">
        <w:rPr>
          <w:rFonts w:ascii="ＭＳ ゴシック" w:eastAsia="ＭＳ ゴシック" w:hAnsi="ＭＳ ゴシック" w:cs="ＭＳ ゴシック" w:hint="eastAsia"/>
          <w:lang w:val="x-none"/>
        </w:rPr>
        <w:t>と海洋ごみ対策</w:t>
      </w:r>
      <w:r w:rsidR="00605F84" w:rsidRPr="00233468">
        <w:rPr>
          <w:rFonts w:ascii="ＭＳ ゴシック" w:eastAsia="ＭＳ ゴシック" w:hAnsi="ＭＳ ゴシック" w:cs="ＭＳ ゴシック" w:hint="eastAsia"/>
          <w:lang w:val="x-none"/>
        </w:rPr>
        <w:t>を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促進してまいります。</w:t>
      </w:r>
    </w:p>
    <w:p w14:paraId="45BC88A0" w14:textId="10B6989D" w:rsidR="005B4607" w:rsidRPr="00233468" w:rsidRDefault="00A95A64" w:rsidP="009F028E">
      <w:pPr>
        <w:spacing w:line="300" w:lineRule="exact"/>
        <w:ind w:firstLineChars="100" w:firstLine="210"/>
        <w:rPr>
          <w:rFonts w:ascii="ＭＳ ゴシック" w:eastAsia="ＭＳ ゴシック" w:hAnsi="ＭＳ ゴシック" w:cs="ＭＳ ゴシック"/>
          <w:lang w:val="x-none"/>
        </w:rPr>
      </w:pPr>
      <w:r>
        <w:rPr>
          <w:rFonts w:ascii="ＭＳ ゴシック" w:eastAsia="ＭＳ ゴシック" w:hAnsi="ＭＳ ゴシック" w:cs="ＭＳ ゴシック" w:hint="eastAsia"/>
          <w:lang w:val="x-none"/>
        </w:rPr>
        <w:t>プラスチック対策のひとつとして、ペットボトル回収機の設置を進めている</w:t>
      </w:r>
      <w:r w:rsidR="001178EA">
        <w:rPr>
          <w:rFonts w:ascii="ＭＳ ゴシック" w:eastAsia="ＭＳ ゴシック" w:hAnsi="ＭＳ ゴシック" w:cs="ＭＳ ゴシック" w:hint="eastAsia"/>
          <w:lang w:val="x-none"/>
        </w:rPr>
        <w:t>当社</w:t>
      </w:r>
      <w:r>
        <w:rPr>
          <w:rFonts w:ascii="ＭＳ ゴシック" w:eastAsia="ＭＳ ゴシック" w:hAnsi="ＭＳ ゴシック" w:cs="ＭＳ ゴシック" w:hint="eastAsia"/>
          <w:lang w:val="x-none"/>
        </w:rPr>
        <w:t>は</w:t>
      </w:r>
      <w:r w:rsidR="005E4859" w:rsidRPr="00E73DDF">
        <w:rPr>
          <w:rFonts w:ascii="ＭＳ ゴシック" w:eastAsia="ＭＳ ゴシック" w:hAnsi="ＭＳ ゴシック" w:cs="ＭＳ ゴシック" w:hint="eastAsia"/>
          <w:lang w:val="x-none"/>
        </w:rPr>
        <w:t>、</w:t>
      </w:r>
      <w:r w:rsidR="00470DDD">
        <w:rPr>
          <w:rFonts w:ascii="ＭＳ ゴシック" w:eastAsia="ＭＳ ゴシック" w:hAnsi="ＭＳ ゴシック" w:cs="ＭＳ ゴシック" w:hint="eastAsia"/>
          <w:lang w:val="x-none"/>
        </w:rPr>
        <w:t>海洋</w:t>
      </w:r>
      <w:r w:rsidR="001178EA">
        <w:rPr>
          <w:rFonts w:ascii="ＭＳ ゴシック" w:eastAsia="ＭＳ ゴシック" w:hAnsi="ＭＳ ゴシック" w:cs="ＭＳ ゴシック" w:hint="eastAsia"/>
          <w:lang w:val="x-none"/>
        </w:rPr>
        <w:t xml:space="preserve">　　　</w:t>
      </w:r>
      <w:r w:rsidR="00470DDD">
        <w:rPr>
          <w:rFonts w:ascii="ＭＳ ゴシック" w:eastAsia="ＭＳ ゴシック" w:hAnsi="ＭＳ ゴシック" w:cs="ＭＳ ゴシック" w:hint="eastAsia"/>
          <w:lang w:val="x-none"/>
        </w:rPr>
        <w:t>プラスチックごみの流出を防ぐべく</w:t>
      </w:r>
      <w:r>
        <w:rPr>
          <w:rFonts w:ascii="ＭＳ ゴシック" w:eastAsia="ＭＳ ゴシック" w:hAnsi="ＭＳ ゴシック" w:cs="ＭＳ ゴシック" w:hint="eastAsia"/>
          <w:lang w:val="x-none"/>
        </w:rPr>
        <w:t>継続して取り組んできた高松市と</w:t>
      </w:r>
      <w:r w:rsidR="00470DDD">
        <w:rPr>
          <w:rFonts w:ascii="ＭＳ ゴシック" w:eastAsia="ＭＳ ゴシック" w:hAnsi="ＭＳ ゴシック" w:cs="ＭＳ ゴシック" w:hint="eastAsia"/>
          <w:lang w:val="x-none"/>
        </w:rPr>
        <w:t>、</w:t>
      </w:r>
      <w:r w:rsidR="00820EBC">
        <w:rPr>
          <w:rFonts w:ascii="Century" w:eastAsia="ＭＳ ゴシック" w:hAnsi="Century" w:cs="ＭＳ ゴシック" w:hint="eastAsia"/>
          <w:noProof/>
          <w:szCs w:val="21"/>
        </w:rPr>
        <w:t>包括的海洋ゴミ対策</w:t>
      </w:r>
      <w:r w:rsidR="001178EA">
        <w:rPr>
          <w:rFonts w:ascii="Century" w:eastAsia="ＭＳ ゴシック" w:hAnsi="Century" w:cs="ＭＳ ゴシック" w:hint="eastAsia"/>
          <w:noProof/>
          <w:szCs w:val="21"/>
        </w:rPr>
        <w:t xml:space="preserve">　　　</w:t>
      </w:r>
      <w:r w:rsidR="00820EBC">
        <w:rPr>
          <w:rFonts w:ascii="Century" w:eastAsia="ＭＳ ゴシック" w:hAnsi="Century" w:cs="ＭＳ ゴシック" w:hint="eastAsia"/>
          <w:noProof/>
          <w:szCs w:val="21"/>
        </w:rPr>
        <w:t>プロジェクト</w:t>
      </w:r>
      <w:r w:rsidR="009F028E">
        <w:rPr>
          <w:rFonts w:ascii="ＭＳ ゴシック" w:eastAsia="ＭＳ ゴシック" w:hAnsi="ＭＳ ゴシック" w:cs="メイリオ" w:hint="eastAsia"/>
          <w:noProof/>
          <w:spacing w:val="8"/>
          <w:szCs w:val="21"/>
        </w:rPr>
        <w:t>『</w:t>
      </w:r>
      <w:r w:rsidR="00BE4C30" w:rsidRPr="009F028E">
        <w:rPr>
          <w:rFonts w:ascii="ＭＳ ゴシック" w:eastAsia="ＭＳ ゴシック" w:hAnsi="ＭＳ ゴシック" w:cs="メイリオ" w:hint="eastAsia"/>
          <w:noProof/>
          <w:spacing w:val="8"/>
          <w:szCs w:val="21"/>
        </w:rPr>
        <w:t>瀬戸内オーシャンズ</w:t>
      </w:r>
      <w:r w:rsidR="00BE4C30" w:rsidRPr="009F028E">
        <w:rPr>
          <w:rFonts w:ascii="Century" w:eastAsia="ＭＳ ゴシック" w:hAnsi="Century" w:cs="メイリオ"/>
          <w:noProof/>
          <w:spacing w:val="8"/>
          <w:szCs w:val="21"/>
        </w:rPr>
        <w:t>X</w:t>
      </w:r>
      <w:r w:rsidR="009F028E">
        <w:rPr>
          <w:rFonts w:ascii="ＭＳ ゴシック" w:eastAsia="ＭＳ ゴシック" w:hAnsi="ＭＳ ゴシック" w:cs="メイリオ" w:hint="eastAsia"/>
          <w:noProof/>
          <w:spacing w:val="8"/>
          <w:szCs w:val="21"/>
        </w:rPr>
        <w:t>』</w:t>
      </w:r>
      <w:r w:rsidR="00AC01E8">
        <w:rPr>
          <w:rFonts w:ascii="ＭＳ ゴシック" w:eastAsia="ＭＳ ゴシック" w:hAnsi="ＭＳ ゴシック" w:cs="メイリオ" w:hint="eastAsia"/>
          <w:noProof/>
          <w:spacing w:val="8"/>
          <w:szCs w:val="21"/>
        </w:rPr>
        <w:t>を推進する</w:t>
      </w:r>
      <w:r w:rsidR="00D13FDD" w:rsidRPr="00233468">
        <w:rPr>
          <w:rFonts w:ascii="ＭＳ ゴシック" w:eastAsia="ＭＳ ゴシック" w:hAnsi="ＭＳ ゴシック" w:cs="ＭＳ ゴシック" w:hint="eastAsia"/>
          <w:lang w:val="x-none"/>
        </w:rPr>
        <w:t>日本財団</w:t>
      </w:r>
      <w:r>
        <w:rPr>
          <w:rFonts w:ascii="ＭＳ ゴシック" w:eastAsia="ＭＳ ゴシック" w:hAnsi="ＭＳ ゴシック" w:cs="ＭＳ ゴシック" w:hint="eastAsia"/>
          <w:lang w:val="x-none"/>
        </w:rPr>
        <w:t>に賛同し、</w:t>
      </w:r>
      <w:r w:rsidRPr="00233468">
        <w:rPr>
          <w:rFonts w:ascii="ＭＳ ゴシック" w:eastAsia="ＭＳ ゴシック" w:hAnsi="ＭＳ ゴシック" w:cs="ＭＳ ゴシック" w:hint="eastAsia"/>
          <w:lang w:val="x-none"/>
        </w:rPr>
        <w:t>産官民が連携する</w:t>
      </w:r>
      <w:r w:rsidR="001178EA">
        <w:rPr>
          <w:rFonts w:ascii="ＭＳ ゴシック" w:eastAsia="ＭＳ ゴシック" w:hAnsi="ＭＳ ゴシック" w:cs="ＭＳ ゴシック" w:hint="eastAsia"/>
          <w:lang w:val="x-none"/>
        </w:rPr>
        <w:t>本</w:t>
      </w:r>
      <w:r>
        <w:rPr>
          <w:rFonts w:ascii="ＭＳ ゴシック" w:eastAsia="ＭＳ ゴシック" w:hAnsi="ＭＳ ゴシック" w:cs="ＭＳ ゴシック" w:hint="eastAsia"/>
          <w:lang w:val="x-none"/>
        </w:rPr>
        <w:t>取り　組みが実現いたしました。</w:t>
      </w:r>
    </w:p>
    <w:p w14:paraId="6CD22E1A" w14:textId="04CA5B0C" w:rsidR="005B4607" w:rsidRPr="00233468" w:rsidRDefault="004739D0" w:rsidP="00D03DD2">
      <w:pPr>
        <w:spacing w:line="300" w:lineRule="exact"/>
        <w:ind w:firstLineChars="100" w:firstLine="210"/>
        <w:rPr>
          <w:rFonts w:ascii="ＭＳ ゴシック" w:eastAsia="ＭＳ ゴシック" w:hAnsi="ＭＳ ゴシック" w:cs="ＭＳ ゴシック"/>
          <w:lang w:val="x-none"/>
        </w:rPr>
      </w:pPr>
      <w:r>
        <w:rPr>
          <w:rFonts w:ascii="ＭＳ ゴシック" w:eastAsia="ＭＳ ゴシック" w:hAnsi="ＭＳ ゴシック" w:cs="ＭＳ ゴシック" w:hint="eastAsia"/>
          <w:lang w:val="x-none"/>
        </w:rPr>
        <w:t>三</w:t>
      </w:r>
      <w:r w:rsidR="00AF035B" w:rsidRPr="00233468">
        <w:rPr>
          <w:rFonts w:ascii="ＭＳ ゴシック" w:eastAsia="ＭＳ ゴシック" w:hAnsi="ＭＳ ゴシック" w:cs="ＭＳ ゴシック" w:hint="eastAsia"/>
          <w:lang w:val="x-none"/>
        </w:rPr>
        <w:t>者</w:t>
      </w:r>
      <w:r w:rsidR="001B74A2" w:rsidRPr="00233468">
        <w:rPr>
          <w:rFonts w:ascii="ＭＳ ゴシック" w:eastAsia="ＭＳ ゴシック" w:hAnsi="ＭＳ ゴシック" w:cs="ＭＳ ゴシック" w:hint="eastAsia"/>
          <w:lang w:val="x-none"/>
        </w:rPr>
        <w:t>の</w:t>
      </w:r>
      <w:r w:rsidR="00881262">
        <w:rPr>
          <w:rFonts w:ascii="ＭＳ ゴシック" w:eastAsia="ＭＳ ゴシック" w:hAnsi="ＭＳ ゴシック" w:cs="ＭＳ ゴシック" w:hint="eastAsia"/>
          <w:lang w:val="x-none"/>
        </w:rPr>
        <w:t>協同</w:t>
      </w:r>
      <w:r w:rsidR="001B74A2" w:rsidRPr="00233468">
        <w:rPr>
          <w:rFonts w:ascii="ＭＳ ゴシック" w:eastAsia="ＭＳ ゴシック" w:hAnsi="ＭＳ ゴシック" w:cs="ＭＳ ゴシック" w:hint="eastAsia"/>
          <w:lang w:val="x-none"/>
        </w:rPr>
        <w:t>により</w:t>
      </w:r>
      <w:r w:rsidR="005E4859" w:rsidRPr="00233468">
        <w:rPr>
          <w:rFonts w:ascii="ＭＳ ゴシック" w:eastAsia="ＭＳ ゴシック" w:hAnsi="ＭＳ ゴシック" w:cs="ＭＳ ゴシック" w:hint="eastAsia"/>
          <w:lang w:val="x-none"/>
        </w:rPr>
        <w:t>、地域社会と一体となった</w:t>
      </w:r>
      <w:r w:rsidR="008624AA" w:rsidRPr="00233468">
        <w:rPr>
          <w:rFonts w:ascii="ＭＳ ゴシック" w:eastAsia="ＭＳ ゴシック" w:hAnsi="ＭＳ ゴシック" w:cs="ＭＳ ゴシック" w:hint="eastAsia"/>
          <w:lang w:val="x-none"/>
        </w:rPr>
        <w:t>ペットボトルリサイクル</w:t>
      </w:r>
      <w:r w:rsidR="005E4859" w:rsidRPr="00233468">
        <w:rPr>
          <w:rFonts w:ascii="ＭＳ ゴシック" w:eastAsia="ＭＳ ゴシック" w:hAnsi="ＭＳ ゴシック" w:cs="ＭＳ ゴシック" w:hint="eastAsia"/>
          <w:lang w:val="x-none"/>
        </w:rPr>
        <w:t>活動に取り組み、</w:t>
      </w:r>
      <w:r w:rsidR="00E4527F" w:rsidRPr="00233468">
        <w:rPr>
          <w:rFonts w:ascii="ＭＳ ゴシック" w:eastAsia="ＭＳ ゴシック" w:hAnsi="ＭＳ ゴシック" w:cs="ＭＳ ゴシック" w:hint="eastAsia"/>
          <w:lang w:val="x-none"/>
        </w:rPr>
        <w:t xml:space="preserve">　　　　</w:t>
      </w:r>
      <w:r w:rsidR="005E4859" w:rsidRPr="00233468">
        <w:rPr>
          <w:rFonts w:ascii="ＭＳ ゴシック" w:eastAsia="ＭＳ ゴシック" w:hAnsi="ＭＳ ゴシック" w:cs="ＭＳ ゴシック" w:hint="eastAsia"/>
          <w:lang w:val="x-none"/>
        </w:rPr>
        <w:t>“</w:t>
      </w:r>
      <w:r w:rsidR="00F923C2">
        <w:rPr>
          <w:rFonts w:ascii="ＭＳ ゴシック" w:eastAsia="ＭＳ ゴシック" w:hAnsi="ＭＳ ゴシック" w:cs="ＭＳ ゴシック" w:hint="eastAsia"/>
          <w:lang w:val="x-none"/>
        </w:rPr>
        <w:t>循環経済社会</w:t>
      </w:r>
      <w:r w:rsidR="005E4859" w:rsidRPr="00233468">
        <w:rPr>
          <w:rFonts w:ascii="ＭＳ ゴシック" w:eastAsia="ＭＳ ゴシック" w:hAnsi="ＭＳ ゴシック" w:cs="ＭＳ ゴシック" w:hint="eastAsia"/>
          <w:lang w:val="x-none"/>
        </w:rPr>
        <w:t>”の実現と海洋</w:t>
      </w:r>
      <w:r w:rsidR="00194ADB">
        <w:rPr>
          <w:rFonts w:ascii="ＭＳ ゴシック" w:eastAsia="ＭＳ ゴシック" w:hAnsi="ＭＳ ゴシック" w:cs="ＭＳ ゴシック" w:hint="eastAsia"/>
          <w:lang w:val="x-none"/>
        </w:rPr>
        <w:t>プラスチック</w:t>
      </w:r>
      <w:r w:rsidR="005E4859" w:rsidRPr="00233468">
        <w:rPr>
          <w:rFonts w:ascii="ＭＳ ゴシック" w:eastAsia="ＭＳ ゴシック" w:hAnsi="ＭＳ ゴシック" w:cs="ＭＳ ゴシック" w:hint="eastAsia"/>
          <w:lang w:val="x-none"/>
        </w:rPr>
        <w:t>ごみ</w:t>
      </w:r>
      <w:r w:rsidR="001B74A2" w:rsidRPr="00233468">
        <w:rPr>
          <w:rFonts w:ascii="ＭＳ ゴシック" w:eastAsia="ＭＳ ゴシック" w:hAnsi="ＭＳ ゴシック" w:cs="ＭＳ ゴシック" w:hint="eastAsia"/>
          <w:lang w:val="x-none"/>
        </w:rPr>
        <w:t>の削減を</w:t>
      </w:r>
      <w:r w:rsidR="005B4607" w:rsidRPr="00233468">
        <w:rPr>
          <w:rFonts w:ascii="ＭＳ ゴシック" w:eastAsia="ＭＳ ゴシック" w:hAnsi="ＭＳ ゴシック" w:cs="ＭＳ ゴシック" w:hint="eastAsia"/>
          <w:lang w:val="x-none"/>
        </w:rPr>
        <w:t>進めてまいります。</w:t>
      </w:r>
    </w:p>
    <w:p w14:paraId="5C91771C" w14:textId="10E5AA5A" w:rsidR="00005B27" w:rsidRPr="00233468" w:rsidRDefault="00005B27" w:rsidP="00655183">
      <w:pPr>
        <w:spacing w:line="120" w:lineRule="exact"/>
        <w:rPr>
          <w:rFonts w:ascii="ＭＳ ゴシック" w:eastAsia="ＭＳ ゴシック" w:hAnsi="ＭＳ ゴシック" w:cs="ＭＳ ゴシック"/>
          <w:lang w:val="x-none"/>
        </w:rPr>
      </w:pPr>
    </w:p>
    <w:p w14:paraId="539349C8" w14:textId="07D4D3AE" w:rsidR="005B4607" w:rsidRPr="00233468" w:rsidRDefault="005B4607" w:rsidP="009F028E">
      <w:pPr>
        <w:widowControl/>
        <w:spacing w:line="220" w:lineRule="exact"/>
        <w:jc w:val="right"/>
        <w:rPr>
          <w:rFonts w:ascii="ＭＳ ゴシック" w:eastAsia="ＭＳ ゴシック" w:hAnsi="ＭＳ ゴシック" w:cs="Segoe UI"/>
          <w:kern w:val="0"/>
          <w:szCs w:val="21"/>
        </w:rPr>
      </w:pPr>
      <w:r w:rsidRPr="00233468">
        <w:rPr>
          <w:rFonts w:ascii="ＭＳ ゴシック" w:eastAsia="ＭＳ ゴシック" w:hAnsi="ＭＳ ゴシック"/>
          <w:sz w:val="16"/>
          <w:szCs w:val="18"/>
          <w:lang w:val="x-none"/>
        </w:rPr>
        <w:t>*</w:t>
      </w:r>
      <w:r w:rsidR="00BC72A4" w:rsidRPr="00A02042">
        <w:rPr>
          <w:rFonts w:ascii="Century" w:eastAsia="ＭＳ ゴシック" w:hAnsi="Century"/>
          <w:sz w:val="16"/>
          <w:szCs w:val="18"/>
          <w:lang w:val="x-none"/>
        </w:rPr>
        <w:t>1</w:t>
      </w:r>
      <w:r w:rsidRPr="00233468">
        <w:rPr>
          <w:rFonts w:ascii="ＭＳ ゴシック" w:eastAsia="ＭＳ ゴシック" w:hAnsi="ＭＳ ゴシック" w:hint="eastAsia"/>
          <w:sz w:val="16"/>
          <w:szCs w:val="18"/>
          <w:lang w:val="x-none"/>
        </w:rPr>
        <w:t>ペットボトルを再原料化し、もう一度ペットボトルに戻すこと。</w:t>
      </w:r>
    </w:p>
    <w:p w14:paraId="54826AFA" w14:textId="4E70B02A" w:rsidR="005B4607" w:rsidRDefault="005B4607" w:rsidP="005B4607">
      <w:pPr>
        <w:spacing w:line="180" w:lineRule="exact"/>
        <w:jc w:val="left"/>
        <w:rPr>
          <w:rFonts w:ascii="Century" w:eastAsia="ＭＳ ゴシック" w:hAnsi="Century"/>
          <w:sz w:val="16"/>
          <w:szCs w:val="18"/>
          <w:lang w:val="x-none"/>
        </w:rPr>
      </w:pPr>
    </w:p>
    <w:p w14:paraId="2A4ED32F" w14:textId="2EEEAAA6" w:rsidR="005B4607" w:rsidRPr="00F21918" w:rsidRDefault="00372FC7" w:rsidP="005B4607">
      <w:pPr>
        <w:jc w:val="center"/>
        <w:rPr>
          <w:rFonts w:ascii="Century" w:eastAsia="ＭＳ ゴシック" w:hAnsi="Century"/>
          <w:b/>
          <w:sz w:val="24"/>
        </w:rPr>
      </w:pPr>
      <w:r w:rsidRPr="00E561E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8E0C2D" wp14:editId="70D8D0AF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2520315" cy="4363085"/>
                <wp:effectExtent l="0" t="0" r="13335" b="18415"/>
                <wp:wrapNone/>
                <wp:docPr id="20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4363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D2645" w14:textId="515F94F2" w:rsidR="00E73DDF" w:rsidRDefault="00E561E6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109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="001178EA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三</w:t>
                            </w:r>
                            <w:r w:rsidRPr="00D4109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者の役割】</w:t>
                            </w:r>
                          </w:p>
                          <w:p w14:paraId="27914F66" w14:textId="77777777" w:rsidR="0043519D" w:rsidRPr="000D7057" w:rsidRDefault="0043519D" w:rsidP="0043519D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セブン‐イレブン店舗</w:t>
                            </w:r>
                          </w:p>
                          <w:p w14:paraId="0C9FCB55" w14:textId="77777777" w:rsidR="0043519D" w:rsidRPr="000D7057" w:rsidRDefault="0043519D" w:rsidP="0043519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・回収機の運用および回収資源の管理</w:t>
                            </w:r>
                          </w:p>
                          <w:p w14:paraId="1EB1D6FC" w14:textId="375E9A03" w:rsidR="0043519D" w:rsidRDefault="0043519D" w:rsidP="0043519D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E9C69C4" w14:textId="77777777" w:rsidR="004739D0" w:rsidRPr="000D7057" w:rsidRDefault="004739D0" w:rsidP="004739D0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高松市</w:t>
                            </w:r>
                          </w:p>
                          <w:p w14:paraId="71924430" w14:textId="77777777" w:rsidR="004739D0" w:rsidRPr="000D7057" w:rsidRDefault="004739D0" w:rsidP="004739D0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distribute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・本事業の周知および正しい分別に</w:t>
                            </w:r>
                          </w:p>
                          <w:p w14:paraId="43473A82" w14:textId="7CBD73BA" w:rsidR="004739D0" w:rsidRPr="00C56133" w:rsidRDefault="004739D0" w:rsidP="00C56133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00"/>
                              <w:jc w:val="distribute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ついて、市民への浸透を図る。</w:t>
                            </w:r>
                          </w:p>
                          <w:p w14:paraId="35FFF4C9" w14:textId="77777777" w:rsidR="004739D0" w:rsidRPr="0043519D" w:rsidRDefault="004739D0" w:rsidP="0043519D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8A05A28" w14:textId="77777777" w:rsidR="00E561E6" w:rsidRPr="000D7057" w:rsidRDefault="00E561E6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日本財団</w:t>
                            </w:r>
                          </w:p>
                          <w:p w14:paraId="7AAF820D" w14:textId="6A6101F3" w:rsidR="00E75917" w:rsidRDefault="00E561E6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200" w:hangingChars="100" w:hanging="200"/>
                              <w:jc w:val="distribute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・セブン</w:t>
                            </w:r>
                            <w:r w:rsidR="000E0D2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‐</w:t>
                            </w: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イレブン店頭に設置する</w:t>
                            </w:r>
                            <w:r w:rsidR="00E7591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75917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ペットボトル回収機について、本体</w:t>
                            </w:r>
                          </w:p>
                          <w:p w14:paraId="14BC4C34" w14:textId="579EAE47" w:rsidR="0043519D" w:rsidRDefault="00E561E6" w:rsidP="00202A9B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sz w:val="20"/>
                                <w:szCs w:val="20"/>
                              </w:rPr>
                            </w:pP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費用の</w:t>
                            </w:r>
                            <w:r w:rsidR="00FF03FD">
                              <w:rPr>
                                <w:rFonts w:ascii="Century" w:eastAsia="ＭＳ ゴシック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1/3</w:t>
                            </w: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を拠出。</w:t>
                            </w:r>
                            <w:r w:rsidR="00202A9B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本事業の</w:t>
                            </w:r>
                            <w:r w:rsidR="00202A9B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  <w:t>周知。</w:t>
                            </w:r>
                            <w:r w:rsidR="00D85894" w:rsidRPr="00202A9B">
                              <w:rPr>
                                <w:rFonts w:ascii="ＭＳ ゴシック" w:eastAsia="ＭＳ ゴシック" w:hAnsi="ＭＳ ゴシック" w:cstheme="minorBidi" w:hint="eastAsia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  <w:p w14:paraId="7D90CE4E" w14:textId="77777777" w:rsidR="00712647" w:rsidRPr="0043519D" w:rsidRDefault="00712647" w:rsidP="00202A9B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Chars="100" w:left="210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83FAB7E" w14:textId="77777777" w:rsidR="00E73DDF" w:rsidRDefault="00E561E6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7057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【ペットボトル回収機】</w:t>
                            </w:r>
                          </w:p>
                          <w:p w14:paraId="0E345A12" w14:textId="2AF044EA" w:rsidR="00E73DDF" w:rsidRPr="00F0248E" w:rsidRDefault="00E73DDF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A5E9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="00E561E6"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開発メーカー</w:t>
                            </w: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0764219F" w14:textId="5E908E36" w:rsidR="00E561E6" w:rsidRPr="00F0248E" w:rsidRDefault="00E561E6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株式会社寺岡精工</w:t>
                            </w:r>
                          </w:p>
                          <w:p w14:paraId="5FF0DC95" w14:textId="6596B7C5" w:rsidR="00E73DDF" w:rsidRPr="00F0248E" w:rsidRDefault="00E73DDF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="00E561E6"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機器サイズ</w:t>
                            </w: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  <w:r w:rsidR="00A5669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(単位</w:t>
                            </w:r>
                            <w:r w:rsidR="00A56690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A56690" w:rsidRPr="004A2DC7">
                              <w:rPr>
                                <w:rFonts w:ascii="Century" w:eastAsia="ＭＳ ゴシック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mm</w:t>
                            </w:r>
                            <w:r w:rsidR="00A56690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76A8A89" w14:textId="7864F514" w:rsidR="00E561E6" w:rsidRPr="00F0248E" w:rsidRDefault="00E561E6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0248E">
                              <w:rPr>
                                <w:rFonts w:ascii="Century" w:eastAsia="ＭＳ ゴシック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W650</w:t>
                            </w: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×</w:t>
                            </w:r>
                            <w:r w:rsidRPr="00F0248E">
                              <w:rPr>
                                <w:rFonts w:ascii="Century" w:eastAsia="ＭＳ ゴシック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D500</w:t>
                            </w: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×</w:t>
                            </w:r>
                            <w:r w:rsidR="000E0D20" w:rsidRPr="00F0248E">
                              <w:rPr>
                                <w:rFonts w:ascii="Century" w:eastAsia="ＭＳ ゴシック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H</w:t>
                            </w:r>
                            <w:r w:rsidRPr="00F0248E">
                              <w:rPr>
                                <w:rFonts w:ascii="Century" w:eastAsia="ＭＳ ゴシック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1330</w:t>
                            </w:r>
                          </w:p>
                          <w:p w14:paraId="35F2E1FA" w14:textId="77777777" w:rsidR="00E73DDF" w:rsidRPr="00F0248E" w:rsidRDefault="00E73DDF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="00E561E6"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収容量</w:t>
                            </w: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14:paraId="3D515EF8" w14:textId="67C750D2" w:rsidR="00E561E6" w:rsidRPr="00F0248E" w:rsidRDefault="00E561E6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ペットボトル約</w:t>
                            </w:r>
                            <w:r w:rsidRPr="00F0248E">
                              <w:rPr>
                                <w:rFonts w:ascii="Century" w:eastAsia="ＭＳ ゴシック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280</w:t>
                            </w: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本</w:t>
                            </w:r>
                          </w:p>
                          <w:p w14:paraId="75B52895" w14:textId="7C4E0CED" w:rsidR="00E561E6" w:rsidRPr="00F0248E" w:rsidRDefault="00E561E6" w:rsidP="00D03DD2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 w:rsidRPr="00F0248E">
                              <w:rPr>
                                <w:rFonts w:ascii="Century" w:eastAsia="ＭＳ ゴシック" w:hAnsi="Century" w:cstheme="minorBidi"/>
                                <w:color w:val="000000"/>
                                <w:sz w:val="20"/>
                                <w:szCs w:val="20"/>
                              </w:rPr>
                              <w:t>500ml</w:t>
                            </w:r>
                            <w:r w:rsidRPr="00F0248E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ペットボトル換算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0C2D" id="_x0000_s1027" style="position:absolute;left:0;text-align:left;margin-left:147.25pt;margin-top:2.4pt;width:198.45pt;height:343.55pt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" fillcolor="white [3212]" strokecolor="black [3213]" strokeweight="1pt">
                <v:textbox>
                  <w:txbxContent>
                    <w:p w14:paraId="440D2645" w14:textId="515F94F2" w:rsidR="00E73DDF" w:rsidRDefault="00E561E6" w:rsidP="00D03DD2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  <w:r w:rsidRPr="00D4109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="001178EA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三</w:t>
                      </w:r>
                      <w:r w:rsidRPr="00D4109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者の役割】</w:t>
                      </w:r>
                    </w:p>
                    <w:p w14:paraId="27914F66" w14:textId="77777777" w:rsidR="0043519D" w:rsidRPr="000D7057" w:rsidRDefault="0043519D" w:rsidP="0043519D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セブン‐イレブン店舗</w:t>
                      </w:r>
                    </w:p>
                    <w:p w14:paraId="0C9FCB55" w14:textId="77777777" w:rsidR="0043519D" w:rsidRPr="000D7057" w:rsidRDefault="0043519D" w:rsidP="0043519D">
                      <w:pPr>
                        <w:pStyle w:val="Web"/>
                        <w:spacing w:before="0" w:beforeAutospacing="0" w:after="0" w:afterAutospacing="0" w:line="320" w:lineRule="exact"/>
                        <w:jc w:val="distribute"/>
                        <w:rPr>
                          <w:rFonts w:ascii="ＭＳ ゴシック" w:eastAsia="ＭＳ ゴシック" w:hAnsi="ＭＳ ゴシック"/>
                        </w:rPr>
                      </w:pP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・回収機の運用および回収資源の管理</w:t>
                      </w:r>
                    </w:p>
                    <w:p w14:paraId="1EB1D6FC" w14:textId="375E9A03" w:rsidR="0043519D" w:rsidRDefault="0043519D" w:rsidP="0043519D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1E9C69C4" w14:textId="77777777" w:rsidR="004739D0" w:rsidRPr="000D7057" w:rsidRDefault="004739D0" w:rsidP="004739D0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高松市</w:t>
                      </w:r>
                    </w:p>
                    <w:p w14:paraId="71924430" w14:textId="77777777" w:rsidR="004739D0" w:rsidRPr="000D7057" w:rsidRDefault="004739D0" w:rsidP="004739D0">
                      <w:pPr>
                        <w:pStyle w:val="Web"/>
                        <w:spacing w:before="0" w:beforeAutospacing="0" w:after="0" w:afterAutospacing="0" w:line="320" w:lineRule="exact"/>
                        <w:jc w:val="distribute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・本事業の周知および正しい分別に</w:t>
                      </w:r>
                    </w:p>
                    <w:p w14:paraId="43473A82" w14:textId="7CBD73BA" w:rsidR="004739D0" w:rsidRPr="00C56133" w:rsidRDefault="004739D0" w:rsidP="00C56133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00"/>
                        <w:jc w:val="distribute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ついて、市民への浸透を図る。</w:t>
                      </w:r>
                    </w:p>
                    <w:p w14:paraId="35FFF4C9" w14:textId="77777777" w:rsidR="004739D0" w:rsidRPr="0043519D" w:rsidRDefault="004739D0" w:rsidP="0043519D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8A05A28" w14:textId="77777777" w:rsidR="00E561E6" w:rsidRPr="000D7057" w:rsidRDefault="00E561E6" w:rsidP="00D03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日本財団</w:t>
                      </w:r>
                    </w:p>
                    <w:p w14:paraId="7AAF820D" w14:textId="6A6101F3" w:rsidR="00E75917" w:rsidRDefault="00E561E6" w:rsidP="00D03DD2">
                      <w:pPr>
                        <w:pStyle w:val="Web"/>
                        <w:spacing w:before="0" w:beforeAutospacing="0" w:after="0" w:afterAutospacing="0" w:line="320" w:lineRule="exact"/>
                        <w:ind w:left="200" w:hangingChars="100" w:hanging="200"/>
                        <w:jc w:val="distribute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・セブン</w:t>
                      </w:r>
                      <w:r w:rsidR="000E0D2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‐</w:t>
                      </w: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イレブン店頭に設置する</w:t>
                      </w:r>
                      <w:r w:rsidR="00E7591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="00E75917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ペットボトル回収機について、本体</w:t>
                      </w:r>
                    </w:p>
                    <w:p w14:paraId="14BC4C34" w14:textId="579EAE47" w:rsidR="0043519D" w:rsidRDefault="00E561E6" w:rsidP="00202A9B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/>
                        <w:jc w:val="both"/>
                        <w:rPr>
                          <w:rFonts w:ascii="ＭＳ ゴシック" w:eastAsia="ＭＳ ゴシック" w:hAnsi="ＭＳ ゴシック" w:cstheme="minorBidi"/>
                          <w:sz w:val="20"/>
                          <w:szCs w:val="20"/>
                        </w:rPr>
                      </w:pP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費用の</w:t>
                      </w:r>
                      <w:r w:rsidR="00FF03FD">
                        <w:rPr>
                          <w:rFonts w:ascii="Century" w:eastAsia="ＭＳ ゴシック" w:hAnsi="Century" w:cstheme="minorBidi"/>
                          <w:color w:val="000000"/>
                          <w:sz w:val="20"/>
                          <w:szCs w:val="20"/>
                        </w:rPr>
                        <w:t>1/3</w:t>
                      </w: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を拠出。</w:t>
                      </w:r>
                      <w:r w:rsidR="00202A9B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本事業の</w:t>
                      </w:r>
                      <w:r w:rsidR="00202A9B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  <w:t>周知。</w:t>
                      </w:r>
                      <w:r w:rsidR="00D85894" w:rsidRPr="00202A9B">
                        <w:rPr>
                          <w:rFonts w:ascii="ＭＳ ゴシック" w:eastAsia="ＭＳ ゴシック" w:hAnsi="ＭＳ ゴシック" w:cstheme="minorBidi" w:hint="eastAsia"/>
                          <w:sz w:val="20"/>
                          <w:szCs w:val="20"/>
                        </w:rPr>
                        <w:t>本</w:t>
                      </w:r>
                    </w:p>
                    <w:p w14:paraId="7D90CE4E" w14:textId="77777777" w:rsidR="00712647" w:rsidRPr="0043519D" w:rsidRDefault="00712647" w:rsidP="00202A9B">
                      <w:pPr>
                        <w:pStyle w:val="Web"/>
                        <w:spacing w:before="0" w:beforeAutospacing="0" w:after="0" w:afterAutospacing="0" w:line="320" w:lineRule="exact"/>
                        <w:ind w:leftChars="100" w:left="210"/>
                        <w:jc w:val="both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</w:p>
                    <w:p w14:paraId="783FAB7E" w14:textId="77777777" w:rsidR="00E73DDF" w:rsidRDefault="00E561E6" w:rsidP="00D03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 w:cstheme="minorBid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D7057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/>
                          <w:sz w:val="20"/>
                          <w:szCs w:val="20"/>
                        </w:rPr>
                        <w:t>【ペットボトル回収機】</w:t>
                      </w:r>
                    </w:p>
                    <w:p w14:paraId="0E345A12" w14:textId="2AF044EA" w:rsidR="00E73DDF" w:rsidRPr="00F0248E" w:rsidRDefault="00E73DDF" w:rsidP="00D03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  <w:r w:rsidRPr="003A5E95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="00E561E6"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開発メーカー</w:t>
                      </w: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0764219F" w14:textId="5E908E36" w:rsidR="00E561E6" w:rsidRPr="00F0248E" w:rsidRDefault="00E561E6" w:rsidP="00D03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株式会社寺岡精工</w:t>
                      </w:r>
                    </w:p>
                    <w:p w14:paraId="5FF0DC95" w14:textId="6596B7C5" w:rsidR="00E73DDF" w:rsidRPr="00F0248E" w:rsidRDefault="00E73DDF" w:rsidP="00D03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="00E561E6"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機器サイズ</w:t>
                      </w: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  <w:r w:rsidR="00A5669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(単位</w:t>
                      </w:r>
                      <w:r w:rsidR="00A56690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A56690" w:rsidRPr="004A2DC7">
                        <w:rPr>
                          <w:rFonts w:ascii="Century" w:eastAsia="ＭＳ ゴシック" w:hAnsi="Century" w:cstheme="minorBidi"/>
                          <w:color w:val="000000"/>
                          <w:sz w:val="20"/>
                          <w:szCs w:val="20"/>
                        </w:rPr>
                        <w:t>mm</w:t>
                      </w:r>
                      <w:r w:rsidR="00A56690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76A8A89" w14:textId="7864F514" w:rsidR="00E561E6" w:rsidRPr="00F0248E" w:rsidRDefault="00E561E6" w:rsidP="00D03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0248E">
                        <w:rPr>
                          <w:rFonts w:ascii="Century" w:eastAsia="ＭＳ ゴシック" w:hAnsi="Century" w:cstheme="minorBidi"/>
                          <w:color w:val="000000"/>
                          <w:sz w:val="20"/>
                          <w:szCs w:val="20"/>
                        </w:rPr>
                        <w:t>W650</w:t>
                      </w: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×</w:t>
                      </w:r>
                      <w:r w:rsidRPr="00F0248E">
                        <w:rPr>
                          <w:rFonts w:ascii="Century" w:eastAsia="ＭＳ ゴシック" w:hAnsi="Century" w:cstheme="minorBidi"/>
                          <w:color w:val="000000"/>
                          <w:sz w:val="20"/>
                          <w:szCs w:val="20"/>
                        </w:rPr>
                        <w:t>D500</w:t>
                      </w: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×</w:t>
                      </w:r>
                      <w:r w:rsidR="000E0D20" w:rsidRPr="00F0248E">
                        <w:rPr>
                          <w:rFonts w:ascii="Century" w:eastAsia="ＭＳ ゴシック" w:hAnsi="Century" w:cstheme="minorBidi"/>
                          <w:color w:val="000000"/>
                          <w:sz w:val="20"/>
                          <w:szCs w:val="20"/>
                        </w:rPr>
                        <w:t>H</w:t>
                      </w:r>
                      <w:r w:rsidRPr="00F0248E">
                        <w:rPr>
                          <w:rFonts w:ascii="Century" w:eastAsia="ＭＳ ゴシック" w:hAnsi="Century" w:cstheme="minorBidi"/>
                          <w:color w:val="000000"/>
                          <w:sz w:val="20"/>
                          <w:szCs w:val="20"/>
                        </w:rPr>
                        <w:t>1330</w:t>
                      </w:r>
                    </w:p>
                    <w:p w14:paraId="35F2E1FA" w14:textId="77777777" w:rsidR="00E73DDF" w:rsidRPr="00F0248E" w:rsidRDefault="00E73DDF" w:rsidP="00D03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0"/>
                          <w:szCs w:val="20"/>
                        </w:rPr>
                      </w:pP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="00E561E6"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収容量</w:t>
                      </w: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＞</w:t>
                      </w:r>
                    </w:p>
                    <w:p w14:paraId="3D515EF8" w14:textId="67C750D2" w:rsidR="00E561E6" w:rsidRPr="00F0248E" w:rsidRDefault="00E561E6" w:rsidP="00D03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ペットボトル約</w:t>
                      </w:r>
                      <w:r w:rsidRPr="00F0248E">
                        <w:rPr>
                          <w:rFonts w:ascii="Century" w:eastAsia="ＭＳ ゴシック" w:hAnsi="Century" w:cstheme="minorBidi"/>
                          <w:color w:val="000000"/>
                          <w:sz w:val="20"/>
                          <w:szCs w:val="20"/>
                        </w:rPr>
                        <w:t>280</w:t>
                      </w: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本</w:t>
                      </w:r>
                    </w:p>
                    <w:p w14:paraId="75B52895" w14:textId="7C4E0CED" w:rsidR="00E561E6" w:rsidRPr="00F0248E" w:rsidRDefault="00E561E6" w:rsidP="00D03DD2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※</w:t>
                      </w:r>
                      <w:r w:rsidRPr="00F0248E">
                        <w:rPr>
                          <w:rFonts w:ascii="Century" w:eastAsia="ＭＳ ゴシック" w:hAnsi="Century" w:cstheme="minorBidi"/>
                          <w:color w:val="000000"/>
                          <w:sz w:val="20"/>
                          <w:szCs w:val="20"/>
                        </w:rPr>
                        <w:t>500ml</w:t>
                      </w:r>
                      <w:r w:rsidRPr="00F0248E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0"/>
                          <w:szCs w:val="20"/>
                        </w:rPr>
                        <w:t>ペットボトル換算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4607" w:rsidRPr="007D22AA">
        <w:rPr>
          <w:rFonts w:ascii="Century" w:eastAsia="ＭＳ ゴシック" w:hAnsi="Century" w:hint="eastAsia"/>
          <w:b/>
          <w:sz w:val="24"/>
        </w:rPr>
        <w:t>＜概要＞</w:t>
      </w:r>
    </w:p>
    <w:p w14:paraId="2D088E2A" w14:textId="6213980D" w:rsidR="005B4607" w:rsidRDefault="003F4B88" w:rsidP="00655183">
      <w:pPr>
        <w:rPr>
          <w:rFonts w:ascii="Century" w:eastAsia="ＭＳ ゴシック" w:hAnsi="Century"/>
          <w:b/>
          <w:sz w:val="24"/>
        </w:rPr>
      </w:pPr>
      <w:r>
        <w:rPr>
          <w:rFonts w:ascii="Century" w:eastAsia="ＭＳ ゴシック" w:hAnsi="Century"/>
          <w:b/>
          <w:noProof/>
          <w:sz w:val="24"/>
        </w:rPr>
        <w:drawing>
          <wp:anchor distT="0" distB="0" distL="114300" distR="114300" simplePos="0" relativeHeight="251792384" behindDoc="0" locked="0" layoutInCell="1" allowOverlap="1" wp14:anchorId="033C94F8" wp14:editId="4005AE4C">
            <wp:simplePos x="0" y="0"/>
            <wp:positionH relativeFrom="margin">
              <wp:posOffset>161925</wp:posOffset>
            </wp:positionH>
            <wp:positionV relativeFrom="paragraph">
              <wp:posOffset>154305</wp:posOffset>
            </wp:positionV>
            <wp:extent cx="3098378" cy="2753995"/>
            <wp:effectExtent l="0" t="0" r="6985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378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605" w:rsidRPr="00202605">
        <w:rPr>
          <w:noProof/>
        </w:rPr>
        <w:t xml:space="preserve"> </w:t>
      </w:r>
    </w:p>
    <w:p w14:paraId="3C429DCD" w14:textId="28FF4D51" w:rsidR="005B4607" w:rsidRDefault="005B4607" w:rsidP="005B4607">
      <w:pPr>
        <w:rPr>
          <w:rFonts w:ascii="Century" w:eastAsia="ＭＳ ゴシック" w:hAnsi="Century"/>
          <w:b/>
          <w:sz w:val="24"/>
        </w:rPr>
      </w:pPr>
    </w:p>
    <w:p w14:paraId="62AC9252" w14:textId="660C52E4" w:rsidR="005B4607" w:rsidRDefault="005B4607" w:rsidP="005B4607">
      <w:pPr>
        <w:rPr>
          <w:rFonts w:ascii="Century" w:eastAsia="ＭＳ ゴシック" w:hAnsi="Century"/>
          <w:b/>
          <w:sz w:val="24"/>
        </w:rPr>
      </w:pPr>
    </w:p>
    <w:p w14:paraId="11762D42" w14:textId="23CC059C" w:rsidR="005B4607" w:rsidRPr="00F9331A" w:rsidRDefault="003F1073" w:rsidP="005B4607">
      <w:pPr>
        <w:ind w:firstLineChars="100" w:firstLine="210"/>
        <w:rPr>
          <w:rFonts w:ascii="Century" w:eastAsia="ＭＳ ゴシック" w:hAnsi="Century"/>
          <w:b/>
          <w:sz w:val="24"/>
        </w:rPr>
      </w:pPr>
      <w:r>
        <w:rPr>
          <w:rFonts w:ascii="ＭＳ ゴシック" w:eastAsia="ＭＳ ゴシック" w:hAnsi="ＭＳ ゴシック" w:cs="Times New Roman"/>
          <w:noProof/>
          <w:szCs w:val="24"/>
        </w:rPr>
        <w:t xml:space="preserve"> </w:t>
      </w:r>
    </w:p>
    <w:p w14:paraId="7DB2EBCE" w14:textId="54A33ACB" w:rsidR="00B64C81" w:rsidRDefault="00B64C81" w:rsidP="00EE25B7">
      <w:pPr>
        <w:ind w:firstLineChars="100" w:firstLine="210"/>
        <w:jc w:val="center"/>
        <w:rPr>
          <w:noProof/>
        </w:rPr>
      </w:pPr>
    </w:p>
    <w:p w14:paraId="540D2BD4" w14:textId="75F84A85" w:rsidR="00B64C81" w:rsidRDefault="00B64C81" w:rsidP="00EE25B7">
      <w:pPr>
        <w:ind w:firstLineChars="100" w:firstLine="210"/>
        <w:jc w:val="center"/>
        <w:rPr>
          <w:noProof/>
        </w:rPr>
      </w:pPr>
    </w:p>
    <w:p w14:paraId="185756BC" w14:textId="342E55FC" w:rsidR="00B64C81" w:rsidRDefault="00B64C81" w:rsidP="00EE25B7">
      <w:pPr>
        <w:ind w:firstLineChars="100" w:firstLine="210"/>
        <w:jc w:val="center"/>
        <w:rPr>
          <w:noProof/>
        </w:rPr>
      </w:pPr>
    </w:p>
    <w:p w14:paraId="69A7214B" w14:textId="2E8120F2" w:rsidR="00B64C81" w:rsidRDefault="00B64C81" w:rsidP="00EE25B7">
      <w:pPr>
        <w:ind w:firstLineChars="100" w:firstLine="210"/>
        <w:jc w:val="center"/>
        <w:rPr>
          <w:noProof/>
        </w:rPr>
      </w:pPr>
    </w:p>
    <w:p w14:paraId="4BB52086" w14:textId="4B19970C" w:rsidR="00B64C81" w:rsidRDefault="00B64C81" w:rsidP="00EE25B7">
      <w:pPr>
        <w:ind w:firstLineChars="100" w:firstLine="210"/>
        <w:jc w:val="center"/>
        <w:rPr>
          <w:noProof/>
        </w:rPr>
      </w:pPr>
    </w:p>
    <w:p w14:paraId="7EAD8C31" w14:textId="2B1FA8EC" w:rsidR="00B64C81" w:rsidRDefault="00B64C81" w:rsidP="00EE25B7">
      <w:pPr>
        <w:ind w:firstLineChars="100" w:firstLine="210"/>
        <w:jc w:val="center"/>
        <w:rPr>
          <w:noProof/>
        </w:rPr>
      </w:pPr>
    </w:p>
    <w:p w14:paraId="62E839FF" w14:textId="47DB6357" w:rsidR="00B64C81" w:rsidRDefault="00DC4E0F" w:rsidP="00EE25B7">
      <w:pPr>
        <w:ind w:firstLineChars="100" w:firstLine="21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40C1B30E" wp14:editId="70789588">
            <wp:simplePos x="0" y="0"/>
            <wp:positionH relativeFrom="column">
              <wp:posOffset>4955540</wp:posOffset>
            </wp:positionH>
            <wp:positionV relativeFrom="paragraph">
              <wp:posOffset>11430</wp:posOffset>
            </wp:positionV>
            <wp:extent cx="843915" cy="20688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日本財団瀬戸内オーシャンズステッカー修正案2イメージ図210818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31" r="34875"/>
                    <a:stretch/>
                  </pic:blipFill>
                  <pic:spPr bwMode="auto">
                    <a:xfrm>
                      <a:off x="0" y="0"/>
                      <a:ext cx="843915" cy="206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05D1C5" w14:textId="3E6BBD30" w:rsidR="00B64C81" w:rsidRDefault="00B64C81" w:rsidP="00EE25B7">
      <w:pPr>
        <w:ind w:firstLineChars="100" w:firstLine="210"/>
        <w:jc w:val="center"/>
        <w:rPr>
          <w:noProof/>
        </w:rPr>
      </w:pPr>
    </w:p>
    <w:p w14:paraId="344D15C9" w14:textId="5C24A5DB" w:rsidR="00FF0C5E" w:rsidRDefault="00FF0C5E" w:rsidP="00B64C81">
      <w:pPr>
        <w:spacing w:line="180" w:lineRule="exact"/>
        <w:jc w:val="left"/>
        <w:rPr>
          <w:rFonts w:ascii="Century" w:eastAsia="ＭＳ ゴシック" w:hAnsi="Century"/>
          <w:sz w:val="16"/>
          <w:szCs w:val="18"/>
          <w:lang w:val="x-none"/>
        </w:rPr>
      </w:pPr>
    </w:p>
    <w:p w14:paraId="0C4981BD" w14:textId="66A074B4" w:rsidR="00490E75" w:rsidRDefault="00490E75" w:rsidP="00B64C81">
      <w:pPr>
        <w:spacing w:line="180" w:lineRule="exact"/>
        <w:jc w:val="left"/>
        <w:rPr>
          <w:rFonts w:ascii="Century" w:eastAsia="ＭＳ ゴシック" w:hAnsi="Century"/>
          <w:sz w:val="16"/>
          <w:szCs w:val="18"/>
          <w:lang w:val="x-none"/>
        </w:rPr>
      </w:pPr>
    </w:p>
    <w:p w14:paraId="6E9E768E" w14:textId="53F88791" w:rsidR="00E73DDF" w:rsidRDefault="00E73DDF" w:rsidP="00655183">
      <w:pPr>
        <w:rPr>
          <w:rFonts w:ascii="Century" w:eastAsia="ＭＳ ゴシック" w:hAnsi="Century"/>
        </w:rPr>
      </w:pPr>
    </w:p>
    <w:p w14:paraId="6DC5D2BB" w14:textId="2222B826" w:rsidR="00E73DDF" w:rsidRDefault="00E73DDF" w:rsidP="00655183">
      <w:pPr>
        <w:rPr>
          <w:rFonts w:ascii="Century" w:eastAsia="ＭＳ ゴシック" w:hAnsi="Century"/>
        </w:rPr>
      </w:pPr>
    </w:p>
    <w:p w14:paraId="79C51E8A" w14:textId="5056F70A" w:rsidR="00881262" w:rsidRDefault="00881262" w:rsidP="00655183">
      <w:pPr>
        <w:rPr>
          <w:rFonts w:ascii="Century" w:eastAsia="ＭＳ ゴシック" w:hAnsi="Century"/>
        </w:rPr>
      </w:pPr>
    </w:p>
    <w:p w14:paraId="7814FB71" w14:textId="4B9D4441" w:rsidR="00881262" w:rsidRDefault="00881262" w:rsidP="00655183">
      <w:pPr>
        <w:rPr>
          <w:rFonts w:ascii="Century" w:eastAsia="ＭＳ ゴシック" w:hAnsi="Century"/>
        </w:rPr>
      </w:pPr>
    </w:p>
    <w:p w14:paraId="088A7C89" w14:textId="16746749" w:rsidR="00881262" w:rsidRDefault="00881262" w:rsidP="00655183">
      <w:pPr>
        <w:rPr>
          <w:rFonts w:ascii="Century" w:eastAsia="ＭＳ ゴシック" w:hAnsi="Century"/>
        </w:rPr>
      </w:pPr>
    </w:p>
    <w:p w14:paraId="6F226742" w14:textId="2EC3677E" w:rsidR="00F05651" w:rsidRDefault="00F05651" w:rsidP="0066744F">
      <w:pPr>
        <w:rPr>
          <w:rFonts w:ascii="Century" w:eastAsia="ＭＳ ゴシック" w:hAnsi="Century"/>
          <w:b/>
          <w:sz w:val="24"/>
        </w:rPr>
      </w:pPr>
    </w:p>
    <w:p w14:paraId="6DC9CCE9" w14:textId="6316CAF6" w:rsidR="001E59B7" w:rsidRDefault="001E59B7" w:rsidP="0066744F">
      <w:pPr>
        <w:rPr>
          <w:rFonts w:ascii="Century" w:eastAsia="ＭＳ ゴシック" w:hAnsi="Century"/>
          <w:b/>
          <w:sz w:val="24"/>
        </w:rPr>
      </w:pPr>
    </w:p>
    <w:p w14:paraId="57794EBA" w14:textId="167AF845" w:rsidR="00E615A9" w:rsidRDefault="00E615A9" w:rsidP="0066744F">
      <w:pPr>
        <w:rPr>
          <w:rFonts w:ascii="Century" w:eastAsia="ＭＳ ゴシック" w:hAnsi="Century"/>
          <w:b/>
          <w:sz w:val="24"/>
        </w:rPr>
      </w:pPr>
    </w:p>
    <w:p w14:paraId="70D8D561" w14:textId="77777777" w:rsidR="001D5DC0" w:rsidRDefault="001D5DC0" w:rsidP="00D03DD2">
      <w:pPr>
        <w:jc w:val="center"/>
        <w:rPr>
          <w:rFonts w:ascii="Century" w:eastAsia="ＭＳ ゴシック" w:hAnsi="Century"/>
          <w:b/>
          <w:sz w:val="24"/>
        </w:rPr>
      </w:pPr>
    </w:p>
    <w:p w14:paraId="7D0B10B0" w14:textId="71234346" w:rsidR="00881262" w:rsidRDefault="00881262" w:rsidP="00D03DD2">
      <w:pPr>
        <w:jc w:val="center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  <w:b/>
          <w:sz w:val="24"/>
        </w:rPr>
        <w:t>＜ご参考</w:t>
      </w:r>
      <w:r w:rsidRPr="007D22AA">
        <w:rPr>
          <w:rFonts w:ascii="Century" w:eastAsia="ＭＳ ゴシック" w:hAnsi="Century" w:hint="eastAsia"/>
          <w:b/>
          <w:sz w:val="24"/>
        </w:rPr>
        <w:t>＞</w:t>
      </w:r>
    </w:p>
    <w:p w14:paraId="1698E400" w14:textId="79FF08A3" w:rsidR="00881262" w:rsidRDefault="004739D0" w:rsidP="00655183">
      <w:pPr>
        <w:rPr>
          <w:rFonts w:ascii="Century" w:eastAsia="ＭＳ ゴシック" w:hAnsi="Century"/>
        </w:rPr>
      </w:pPr>
      <w:r>
        <w:rPr>
          <w:rFonts w:ascii="Century" w:eastAsia="ＭＳ ゴシック" w:hAnsi="Century"/>
          <w:noProof/>
        </w:rPr>
        <w:drawing>
          <wp:anchor distT="0" distB="0" distL="114300" distR="114300" simplePos="0" relativeHeight="251737088" behindDoc="0" locked="0" layoutInCell="1" allowOverlap="1" wp14:anchorId="2D4D8EBA" wp14:editId="2D5F21D6">
            <wp:simplePos x="0" y="0"/>
            <wp:positionH relativeFrom="margin">
              <wp:posOffset>3441065</wp:posOffset>
            </wp:positionH>
            <wp:positionV relativeFrom="paragraph">
              <wp:posOffset>46990</wp:posOffset>
            </wp:positionV>
            <wp:extent cx="2257425" cy="1504950"/>
            <wp:effectExtent l="19050" t="19050" r="28575" b="190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【横浜市】店頭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1E8" w:rsidRPr="00642DA6">
        <w:rPr>
          <w:rFonts w:ascii="Century" w:eastAsia="ＭＳ ゴシック" w:hAnsi="Century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255CD3" wp14:editId="708567AE">
                <wp:simplePos x="0" y="0"/>
                <wp:positionH relativeFrom="margin">
                  <wp:align>left</wp:align>
                </wp:positionH>
                <wp:positionV relativeFrom="paragraph">
                  <wp:posOffset>27941</wp:posOffset>
                </wp:positionV>
                <wp:extent cx="3200400" cy="1619250"/>
                <wp:effectExtent l="0" t="0" r="0" b="0"/>
                <wp:wrapNone/>
                <wp:docPr id="21516" name="正方形/長方形 2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DE468" w14:textId="7423545B" w:rsidR="00702377" w:rsidRPr="007F4125" w:rsidRDefault="00702377" w:rsidP="00702377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Meiryo UI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125">
                              <w:rPr>
                                <w:rFonts w:ascii="メイリオ" w:eastAsia="メイリオ" w:hAnsi="メイリオ" w:cs="Meiryo UI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 w:rsidRPr="007F4125">
                              <w:rPr>
                                <w:rFonts w:ascii="メイリオ" w:eastAsia="メイリオ" w:hAnsi="メイリオ" w:cs="Meiryo UI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セブン</w:t>
                            </w:r>
                            <w:r w:rsidRPr="007F4125">
                              <w:rPr>
                                <w:rFonts w:ascii="メイリオ" w:eastAsia="メイリオ" w:hAnsi="メイリオ" w:cs="Meiryo UI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 w:rsidRPr="007F4125">
                              <w:rPr>
                                <w:rFonts w:ascii="メイリオ" w:eastAsia="メイリオ" w:hAnsi="メイリオ" w:cs="Meiryo UI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イレブン</w:t>
                            </w:r>
                            <w:r w:rsidRPr="007F4125">
                              <w:rPr>
                                <w:rFonts w:ascii="メイリオ" w:eastAsia="メイリオ" w:hAnsi="メイリオ" w:cs="Meiryo UI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店頭の</w:t>
                            </w:r>
                            <w:r w:rsidRPr="007F4125">
                              <w:rPr>
                                <w:rFonts w:ascii="メイリオ" w:eastAsia="メイリオ" w:hAnsi="メイリオ" w:cs="Meiryo UI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ペットボトル回収機</w:t>
                            </w:r>
                          </w:p>
                          <w:p w14:paraId="05700EB4" w14:textId="2B1A52E8" w:rsidR="00D03DD2" w:rsidRDefault="0073099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セブン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イレブン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では、</w:t>
                            </w:r>
                            <w:r w:rsidR="00C40920" w:rsidRPr="00D03DD2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D5135A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C40920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年より店頭への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40920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ペットボトル回収機</w:t>
                            </w:r>
                            <w:r w:rsidR="00C40920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の設置を進めており、</w:t>
                            </w:r>
                            <w:r w:rsidR="00BA4207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A4207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F05651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現在</w:t>
                            </w:r>
                            <w:r w:rsidR="00C169AA">
                              <w:rPr>
                                <w:rFonts w:ascii="Century" w:eastAsia="ＭＳ ゴシック" w:hAnsi="Century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2,262</w:t>
                            </w:r>
                            <w:r w:rsidR="00C40920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台の設置となっております</w:t>
                            </w:r>
                            <w:r w:rsidR="00F11A64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8DCC570" w14:textId="20CFB273" w:rsidR="00C40920" w:rsidRDefault="008B5F03" w:rsidP="00D03DD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AC01E8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  <w:r w:rsidR="00C40920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Century" w:eastAsia="ＭＳ ゴシック" w:hAnsi="Century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C40920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A95A64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C40920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時点</w:t>
                            </w:r>
                            <w:r w:rsidR="00AC01E8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、高松市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設置分除く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4F0D406" w14:textId="343E3319" w:rsidR="00C40920" w:rsidRPr="00C40920" w:rsidRDefault="00C40920" w:rsidP="00D03DD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</w:t>
                            </w:r>
                            <w:r w:rsidR="003F4B88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レジ袋代金に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おける「本部収益相当額」を、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ペットボトル回収機の設置費用の一部に充てる</w:t>
                            </w:r>
                            <w:r w:rsidR="00C169AA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ことで、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更なる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プラスチック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リサイクルに</w:t>
                            </w:r>
                            <w:r w:rsidR="00C169AA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169AA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D03DD2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取り組んでおります。</w:t>
                            </w:r>
                          </w:p>
                          <w:p w14:paraId="5DAE60F7" w14:textId="75279759" w:rsidR="0073099B" w:rsidRDefault="00D03DD2" w:rsidP="0059786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0926F086" w14:textId="77777777" w:rsidR="00D03DD2" w:rsidRPr="00D03DD2" w:rsidRDefault="00D03DD2" w:rsidP="00702377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55CD3" id="正方形/長方形 21516" o:spid="_x0000_s1028" style="position:absolute;left:0;text-align:left;margin-left:0;margin-top:2.2pt;width:252pt;height:127.5pt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" filled="f" stroked="f" strokeweight="1pt">
                <v:textbox>
                  <w:txbxContent>
                    <w:p w14:paraId="33CDE468" w14:textId="7423545B" w:rsidR="00702377" w:rsidRPr="007F4125" w:rsidRDefault="00702377" w:rsidP="00702377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Meiryo UI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4125">
                        <w:rPr>
                          <w:rFonts w:ascii="メイリオ" w:eastAsia="メイリオ" w:hAnsi="メイリオ" w:cs="Meiryo UI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 w:rsidRPr="007F4125">
                        <w:rPr>
                          <w:rFonts w:ascii="メイリオ" w:eastAsia="メイリオ" w:hAnsi="メイリオ" w:cs="Meiryo UI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セブン</w:t>
                      </w:r>
                      <w:r w:rsidRPr="007F4125">
                        <w:rPr>
                          <w:rFonts w:ascii="メイリオ" w:eastAsia="メイリオ" w:hAnsi="メイリオ" w:cs="Meiryo UI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‐</w:t>
                      </w:r>
                      <w:r w:rsidRPr="007F4125">
                        <w:rPr>
                          <w:rFonts w:ascii="メイリオ" w:eastAsia="メイリオ" w:hAnsi="メイリオ" w:cs="Meiryo UI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イレブン</w:t>
                      </w:r>
                      <w:r w:rsidRPr="007F4125">
                        <w:rPr>
                          <w:rFonts w:ascii="メイリオ" w:eastAsia="メイリオ" w:hAnsi="メイリオ" w:cs="Meiryo UI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店頭の</w:t>
                      </w:r>
                      <w:r w:rsidRPr="007F4125">
                        <w:rPr>
                          <w:rFonts w:ascii="メイリオ" w:eastAsia="メイリオ" w:hAnsi="メイリオ" w:cs="Meiryo UI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ペットボトル回収機</w:t>
                      </w:r>
                    </w:p>
                    <w:p w14:paraId="05700EB4" w14:textId="2B1A52E8" w:rsidR="00D03DD2" w:rsidRDefault="0073099B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セブン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‐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イレブン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では、</w:t>
                      </w:r>
                      <w:r w:rsidR="00C40920" w:rsidRPr="00D03DD2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D5135A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C40920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年より店頭への</w:t>
                      </w:r>
                      <w:r w:rsidR="00D03DD2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40920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ペットボトル回収機</w:t>
                      </w:r>
                      <w:r w:rsidR="00C40920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の設置を進めており、</w:t>
                      </w:r>
                      <w:r w:rsidR="00BA4207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A4207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F05651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現在</w:t>
                      </w:r>
                      <w:r w:rsidR="00C169AA">
                        <w:rPr>
                          <w:rFonts w:ascii="Century" w:eastAsia="ＭＳ ゴシック" w:hAnsi="Century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2,262</w:t>
                      </w:r>
                      <w:r w:rsidR="00C40920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台の設置となっております</w:t>
                      </w:r>
                      <w:r w:rsidR="00F11A64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28DCC570" w14:textId="20CFB273" w:rsidR="00C40920" w:rsidRDefault="008B5F03" w:rsidP="00D03DD2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AC01E8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  <w:r w:rsidR="00C40920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Century" w:eastAsia="ＭＳ ゴシック" w:hAnsi="Century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C40920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A95A64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C40920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時点</w:t>
                      </w:r>
                      <w:r w:rsidR="00AC01E8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、高松市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設置分除く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74F0D406" w14:textId="343E3319" w:rsidR="00C40920" w:rsidRPr="00C40920" w:rsidRDefault="00C40920" w:rsidP="00D03DD2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03DD2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</w:t>
                      </w:r>
                      <w:r w:rsidR="003F4B88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レジ袋代金に</w:t>
                      </w:r>
                      <w:r w:rsidR="00D03DD2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おける「本部収益相当額」を、</w:t>
                      </w:r>
                      <w:r w:rsidR="00D03DD2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ペットボトル回収機の設置費用の一部に充てる</w:t>
                      </w:r>
                      <w:r w:rsidR="00C169AA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03DD2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ことで、</w:t>
                      </w:r>
                      <w:r w:rsidR="00D03DD2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更なる</w:t>
                      </w:r>
                      <w:r w:rsidR="00D03DD2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プラスチック</w:t>
                      </w:r>
                      <w:r w:rsidR="00D03DD2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D03DD2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リサイクルに</w:t>
                      </w:r>
                      <w:r w:rsidR="00C169AA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169AA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D03DD2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取り組んでおります。</w:t>
                      </w:r>
                    </w:p>
                    <w:p w14:paraId="5DAE60F7" w14:textId="75279759" w:rsidR="0073099B" w:rsidRDefault="00D03DD2" w:rsidP="0059786D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0926F086" w14:textId="77777777" w:rsidR="00D03DD2" w:rsidRPr="00D03DD2" w:rsidRDefault="00D03DD2" w:rsidP="00702377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ACA277" w14:textId="3953576A" w:rsidR="00881262" w:rsidRDefault="00881262" w:rsidP="00655183">
      <w:pPr>
        <w:rPr>
          <w:rFonts w:ascii="Century" w:eastAsia="ＭＳ ゴシック" w:hAnsi="Century"/>
        </w:rPr>
      </w:pPr>
    </w:p>
    <w:p w14:paraId="5657EE20" w14:textId="62C20C3E" w:rsidR="00881262" w:rsidRDefault="00881262" w:rsidP="00655183">
      <w:pPr>
        <w:rPr>
          <w:rFonts w:ascii="Century" w:eastAsia="ＭＳ ゴシック" w:hAnsi="Century"/>
        </w:rPr>
      </w:pPr>
    </w:p>
    <w:p w14:paraId="561EBD67" w14:textId="6A0E1BEF" w:rsidR="00881262" w:rsidRDefault="00881262" w:rsidP="00655183">
      <w:pPr>
        <w:rPr>
          <w:rFonts w:ascii="Century" w:eastAsia="ＭＳ ゴシック" w:hAnsi="Century"/>
        </w:rPr>
      </w:pPr>
    </w:p>
    <w:p w14:paraId="04F4B80E" w14:textId="507C3548" w:rsidR="00881262" w:rsidRDefault="00881262" w:rsidP="00655183">
      <w:pPr>
        <w:rPr>
          <w:rFonts w:ascii="Century" w:eastAsia="ＭＳ ゴシック" w:hAnsi="Century"/>
        </w:rPr>
      </w:pPr>
    </w:p>
    <w:p w14:paraId="77AD722A" w14:textId="2FB1B2B2" w:rsidR="00881262" w:rsidRDefault="00881262" w:rsidP="00655183">
      <w:pPr>
        <w:rPr>
          <w:rFonts w:ascii="Century" w:eastAsia="ＭＳ ゴシック" w:hAnsi="Century"/>
        </w:rPr>
      </w:pPr>
    </w:p>
    <w:p w14:paraId="75A1E775" w14:textId="16A50114" w:rsidR="0033536C" w:rsidRDefault="0033536C" w:rsidP="00F05651">
      <w:pPr>
        <w:spacing w:line="220" w:lineRule="exact"/>
        <w:rPr>
          <w:rFonts w:ascii="Century" w:eastAsia="ＭＳ ゴシック" w:hAnsi="Century"/>
        </w:rPr>
      </w:pPr>
    </w:p>
    <w:p w14:paraId="2407D184" w14:textId="27D1621E" w:rsidR="00F05651" w:rsidRDefault="0073099B" w:rsidP="004739D0">
      <w:pPr>
        <w:spacing w:line="220" w:lineRule="exact"/>
        <w:ind w:firstLineChars="100" w:firstLine="210"/>
        <w:rPr>
          <w:rFonts w:ascii="Century" w:eastAsia="ＭＳ ゴシック" w:hAnsi="Century"/>
        </w:rPr>
      </w:pPr>
      <w:r>
        <w:rPr>
          <w:rFonts w:ascii="Century" w:eastAsia="ＭＳ ゴシック" w:hAnsi="Century" w:hint="eastAsia"/>
        </w:rPr>
        <w:t>※写真はイメージです</w:t>
      </w:r>
    </w:p>
    <w:p w14:paraId="1BE74575" w14:textId="0F774AF3" w:rsidR="00AC01E8" w:rsidRDefault="0066744F" w:rsidP="007F4125">
      <w:pPr>
        <w:spacing w:line="220" w:lineRule="exact"/>
        <w:ind w:firstLineChars="100" w:firstLine="210"/>
        <w:rPr>
          <w:rFonts w:ascii="Century" w:eastAsia="ＭＳ ゴシック" w:hAnsi="Century"/>
        </w:rPr>
      </w:pPr>
      <w:r w:rsidRPr="00642DA6">
        <w:rPr>
          <w:rFonts w:ascii="Century" w:eastAsia="ＭＳ ゴシック" w:hAnsi="Century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CD7A85" wp14:editId="56FD588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829300" cy="49530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C4C91" w14:textId="360A65E6" w:rsidR="00AC01E8" w:rsidRDefault="00AC01E8" w:rsidP="00AC01E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セブン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‐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イレブン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ペットボトル回収機設置店舗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一覧</w:t>
                            </w:r>
                          </w:p>
                          <w:p w14:paraId="47F3F6B4" w14:textId="73F26A06" w:rsidR="00AC01E8" w:rsidRPr="00AC01E8" w:rsidRDefault="00A94DA2" w:rsidP="00AC01E8">
                            <w:pPr>
                              <w:spacing w:line="240" w:lineRule="exact"/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6" w:history="1">
                              <w:r w:rsidR="00AC01E8" w:rsidRPr="00AC01E8">
                                <w:rPr>
                                  <w:rStyle w:val="af1"/>
                                  <w:rFonts w:ascii="Century" w:eastAsia="ＭＳ ゴシック" w:hAnsi="Century" w:cs="Meiryo UI"/>
                                  <w:noProof/>
                                  <w:szCs w:val="21"/>
                                  <w14:textOutline w14:w="1270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https://www.sej.co.jp/csr/environment/resources_list.html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7A85" id="正方形/長方形 41" o:spid="_x0000_s1029" style="position:absolute;left:0;text-align:left;margin-left:407.8pt;margin-top:.7pt;width:459pt;height:39pt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" filled="f" stroked="f" strokeweight="1pt">
                <v:textbox>
                  <w:txbxContent>
                    <w:p w14:paraId="1B8C4C91" w14:textId="360A65E6" w:rsidR="00AC01E8" w:rsidRDefault="00AC01E8" w:rsidP="00AC01E8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セブン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‐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イレブン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ペットボトル回収機設置店舗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一覧</w:t>
                      </w:r>
                    </w:p>
                    <w:p w14:paraId="47F3F6B4" w14:textId="73F26A06" w:rsidR="00AC01E8" w:rsidRPr="00AC01E8" w:rsidRDefault="00F20762" w:rsidP="00AC01E8">
                      <w:pPr>
                        <w:spacing w:line="240" w:lineRule="exact"/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8" w:history="1">
                        <w:r w:rsidR="00AC01E8" w:rsidRPr="00AC01E8">
                          <w:rPr>
                            <w:rStyle w:val="af1"/>
                            <w:rFonts w:ascii="Century" w:eastAsia="ＭＳ ゴシック" w:hAnsi="Century" w:cs="Meiryo UI"/>
                            <w:noProof/>
                            <w:szCs w:val="21"/>
                            <w14:textOutline w14:w="1270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https://www.sej.co.jp/csr/environment/resources_list.html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F42E26" w14:textId="241874DF" w:rsidR="00AC01E8" w:rsidRDefault="00AC01E8" w:rsidP="007F4125">
      <w:pPr>
        <w:spacing w:line="220" w:lineRule="exact"/>
        <w:ind w:firstLineChars="100" w:firstLine="210"/>
        <w:rPr>
          <w:rFonts w:ascii="Century" w:eastAsia="ＭＳ ゴシック" w:hAnsi="Century"/>
        </w:rPr>
      </w:pPr>
    </w:p>
    <w:p w14:paraId="0C21B68B" w14:textId="4FD2EE6E" w:rsidR="00F05651" w:rsidRDefault="00F05651" w:rsidP="007F4125">
      <w:pPr>
        <w:spacing w:line="220" w:lineRule="exact"/>
        <w:ind w:firstLineChars="100" w:firstLine="210"/>
        <w:rPr>
          <w:rFonts w:ascii="Century" w:eastAsia="ＭＳ ゴシック" w:hAnsi="Century"/>
        </w:rPr>
      </w:pPr>
    </w:p>
    <w:p w14:paraId="17F97C9A" w14:textId="2BC08CBA" w:rsidR="008D4ACB" w:rsidRDefault="008D4ACB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14E38095" w14:textId="6DF7C353" w:rsidR="008D4ACB" w:rsidRDefault="008D4ACB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521A0CCF" w14:textId="1935EB38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  <w:r w:rsidRPr="00642DA6">
        <w:rPr>
          <w:rFonts w:ascii="Century" w:eastAsia="ＭＳ ゴシック" w:hAnsi="Century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47452C0" wp14:editId="6A1F9ADC">
                <wp:simplePos x="0" y="0"/>
                <wp:positionH relativeFrom="margin">
                  <wp:align>left</wp:align>
                </wp:positionH>
                <wp:positionV relativeFrom="paragraph">
                  <wp:posOffset>14701</wp:posOffset>
                </wp:positionV>
                <wp:extent cx="5819775" cy="2691441"/>
                <wp:effectExtent l="0" t="0" r="0" b="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691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9E2CD4" w14:textId="1AC010A2" w:rsidR="00A1055E" w:rsidRPr="007F4125" w:rsidRDefault="00A1055E" w:rsidP="00A1055E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Meiryo UI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4125">
                              <w:rPr>
                                <w:rFonts w:ascii="メイリオ" w:eastAsia="メイリオ" w:hAnsi="メイリオ" w:cs="Meiryo UI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◎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瀬戸内</w:t>
                            </w:r>
                            <w:r>
                              <w:rPr>
                                <w:rFonts w:ascii="メイリオ" w:eastAsia="メイリオ" w:hAnsi="メイリオ" w:cs="Meiryo UI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オーシャンズ</w:t>
                            </w:r>
                            <w:r w:rsidRPr="00372FC7">
                              <w:rPr>
                                <w:rFonts w:ascii="Century" w:eastAsia="メイリオ" w:hAnsi="Century" w:cs="Meiryo UI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>
                              <w:rPr>
                                <w:rFonts w:ascii="メイリオ" w:eastAsia="メイリオ" w:hAnsi="メイリオ" w:cs="Meiryo UI" w:hint="eastAsia"/>
                                <w:b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  <w:p w14:paraId="47D76E4A" w14:textId="77777777" w:rsidR="00C20D45" w:rsidRDefault="00A1055E" w:rsidP="00C20D4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瀬戸内海に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面する</w:t>
                            </w:r>
                            <w:r w:rsidRPr="00372FC7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岡山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県、広島県、香川県、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愛媛県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日本財団が</w:t>
                            </w:r>
                            <w:r w:rsidRPr="00372FC7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372FC7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C20D45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20D45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連携協定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締結し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共同で推進している包括的海洋ごみ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プロジェクト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75E0D293" w14:textId="693D9AFD" w:rsidR="00A1055E" w:rsidRDefault="00A1055E" w:rsidP="00C20D4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外海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海洋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流入が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少ない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海域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閉鎖性海域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である瀬戸内海を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フィールドに、</w:t>
                            </w:r>
                            <w:r w:rsidR="00C20D45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20D45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①調査研究 ②企業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・地域連携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③啓発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・教育・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行動 ④政策形成の</w:t>
                            </w:r>
                            <w:r w:rsidR="0066744F" w:rsidRPr="00372FC7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つの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柱で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を実施して</w:t>
                            </w:r>
                            <w:r w:rsidR="00C20D45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20D45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います。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本取り組みについても、「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瀬戸内オーシャンズ</w:t>
                            </w:r>
                            <w:r w:rsidR="0066744F" w:rsidRPr="00372FC7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」の</w:t>
                            </w:r>
                            <w:r w:rsidR="0066744F"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一環で実施するものです。</w:t>
                            </w:r>
                          </w:p>
                          <w:p w14:paraId="2DBE5064" w14:textId="44767C93" w:rsidR="001B234F" w:rsidRDefault="001B234F" w:rsidP="00A105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095DC63" w14:textId="77777777" w:rsidR="001B234F" w:rsidRDefault="001B234F" w:rsidP="00A105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993AFE" w14:textId="5F45EF53" w:rsidR="001B234F" w:rsidRDefault="001B234F" w:rsidP="00A105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&lt;目標&gt;</w:t>
                            </w:r>
                          </w:p>
                          <w:p w14:paraId="18FB2D67" w14:textId="58273000" w:rsidR="001B234F" w:rsidRDefault="001B234F" w:rsidP="00A105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ごみの流入</w:t>
                            </w:r>
                            <w:r w:rsidRPr="00372FC7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70%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減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回収</w:t>
                            </w:r>
                            <w:r w:rsidRPr="00372FC7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10%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以上増（</w:t>
                            </w:r>
                            <w:r w:rsidRPr="00372FC7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</w:t>
                            </w:r>
                            <w:r w:rsidRPr="00372FC7">
                              <w:rPr>
                                <w:rFonts w:ascii="Century" w:eastAsia="ＭＳ ゴシック" w:hAnsi="Century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億円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計画）</w:t>
                            </w:r>
                          </w:p>
                          <w:p w14:paraId="34FE869F" w14:textId="77777777" w:rsidR="001B234F" w:rsidRDefault="001B234F" w:rsidP="00A105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“瀬戸内モデル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として世界に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発信</w:t>
                            </w: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していく</w:t>
                            </w:r>
                          </w:p>
                          <w:p w14:paraId="4BDAC160" w14:textId="77777777" w:rsidR="008D4ACB" w:rsidRDefault="00A94DA2" w:rsidP="008D4ACB">
                            <w:pPr>
                              <w:spacing w:line="240" w:lineRule="exact"/>
                              <w:rPr>
                                <w:rFonts w:ascii="Century" w:eastAsia="ＭＳ ゴシック" w:hAnsi="Century" w:cs="メイリオ"/>
                                <w:noProof/>
                                <w:color w:val="FF0000"/>
                                <w:sz w:val="22"/>
                              </w:rPr>
                            </w:pPr>
                            <w:hyperlink r:id="rId19" w:history="1">
                              <w:r w:rsidR="008D4ACB" w:rsidRPr="00A63678">
                                <w:rPr>
                                  <w:rStyle w:val="af1"/>
                                  <w:rFonts w:ascii="Century" w:eastAsia="ＭＳ ゴシック" w:hAnsi="Century" w:cs="メイリオ"/>
                                  <w:noProof/>
                                  <w:sz w:val="22"/>
                                </w:rPr>
                                <w:t>https://setouchi-oceansx.jp/</w:t>
                              </w:r>
                            </w:hyperlink>
                          </w:p>
                          <w:p w14:paraId="65F2EB3F" w14:textId="77777777" w:rsidR="001B234F" w:rsidRPr="008D4ACB" w:rsidRDefault="001B234F" w:rsidP="00A105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E5F2FF" w14:textId="23D8FF14" w:rsidR="001B234F" w:rsidRDefault="001B234F" w:rsidP="008D4ACB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</w:t>
                            </w:r>
                          </w:p>
                          <w:p w14:paraId="37DCD30D" w14:textId="2D995DAF" w:rsidR="001B234F" w:rsidRDefault="001B234F" w:rsidP="00A1055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ABD2BF" w14:textId="57146D77" w:rsidR="001B234F" w:rsidRPr="001B234F" w:rsidRDefault="001B234F" w:rsidP="001B234F">
                            <w:pPr>
                              <w:spacing w:line="240" w:lineRule="exact"/>
                              <w:jc w:val="righ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830644" w14:textId="10EDC18B" w:rsidR="001B234F" w:rsidRPr="00F05651" w:rsidRDefault="001B234F" w:rsidP="00C9208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</w:t>
                            </w:r>
                          </w:p>
                          <w:p w14:paraId="6E945889" w14:textId="77777777" w:rsidR="001B234F" w:rsidRPr="00F05651" w:rsidRDefault="001B234F" w:rsidP="001B234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05651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③</w:t>
                            </w:r>
                            <w:r w:rsidRPr="00F056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海洋ごみ問題を”自分ゴト化“するための場づくり</w:t>
                            </w:r>
                          </w:p>
                          <w:p w14:paraId="17B20865" w14:textId="1BB2120B" w:rsidR="001B234F" w:rsidRPr="00F05651" w:rsidRDefault="001B234F" w:rsidP="001B234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05651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④</w:t>
                            </w:r>
                            <w:r w:rsidRPr="00F056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得られたデータや活動を政策に反映、継続的に実施できる</w:t>
                            </w:r>
                            <w:r w:rsidRPr="00F05651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①</w:t>
                            </w:r>
                            <w:r w:rsidRPr="00F056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科学的知見に基づいたエビデンスを蓄積することで、</w:t>
                            </w:r>
                          </w:p>
                          <w:p w14:paraId="23F8DBC4" w14:textId="77777777" w:rsidR="001B234F" w:rsidRPr="00F05651" w:rsidRDefault="001B234F" w:rsidP="001B234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056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適切な対策を立案し、事業を展開していく</w:t>
                            </w:r>
                          </w:p>
                          <w:p w14:paraId="1D13B636" w14:textId="77777777" w:rsidR="001B234F" w:rsidRPr="00F05651" w:rsidRDefault="001B234F" w:rsidP="001B234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05651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②</w:t>
                            </w:r>
                            <w:r w:rsidRPr="00F056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環境負荷が少ない新しいバリューチェーンのモデル構築</w:t>
                            </w:r>
                          </w:p>
                          <w:p w14:paraId="1841FE73" w14:textId="77777777" w:rsidR="001B234F" w:rsidRPr="00F05651" w:rsidRDefault="001B234F" w:rsidP="001B234F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05651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③</w:t>
                            </w:r>
                            <w:r w:rsidRPr="00F056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海洋ごみ問題を”自分ゴト化“するための場づくり</w:t>
                            </w:r>
                          </w:p>
                          <w:p w14:paraId="36CB4A89" w14:textId="1257C46F" w:rsidR="001B234F" w:rsidRPr="00C30695" w:rsidRDefault="001B234F" w:rsidP="001B234F">
                            <w:pPr>
                              <w:rPr>
                                <w:rFonts w:ascii="Century" w:eastAsia="ＭＳ ゴシック" w:hAnsi="Century"/>
                                <w:szCs w:val="21"/>
                              </w:rPr>
                            </w:pPr>
                            <w:r w:rsidRPr="00F05651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④</w:t>
                            </w:r>
                            <w:r w:rsidRPr="00F056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得られたデータや活動を政策に反映、継続的に実施で仕組</w:t>
                            </w:r>
                            <w:r w:rsidRPr="00C30695">
                              <w:rPr>
                                <w:rFonts w:ascii="Century" w:eastAsia="ＭＳ ゴシック" w:hAnsi="Century"/>
                                <w:szCs w:val="21"/>
                              </w:rPr>
                              <w:t>みを整える</w:t>
                            </w:r>
                          </w:p>
                          <w:p w14:paraId="4C1566F2" w14:textId="77777777" w:rsidR="001B234F" w:rsidRPr="00C30695" w:rsidRDefault="001B234F" w:rsidP="001B234F">
                            <w:pPr>
                              <w:rPr>
                                <w:rFonts w:ascii="Century" w:eastAsia="ＭＳ ゴシック" w:hAnsi="Century"/>
                                <w:szCs w:val="21"/>
                              </w:rPr>
                            </w:pPr>
                            <w:r w:rsidRPr="00F0565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仕組</w:t>
                            </w:r>
                            <w:r w:rsidRPr="00C30695">
                              <w:rPr>
                                <w:rFonts w:ascii="Century" w:eastAsia="ＭＳ ゴシック" w:hAnsi="Century"/>
                                <w:szCs w:val="21"/>
                              </w:rPr>
                              <w:t>みを整える</w:t>
                            </w:r>
                          </w:p>
                          <w:p w14:paraId="5E33B2CB" w14:textId="1FDDD61D" w:rsidR="001B234F" w:rsidRPr="001B234F" w:rsidRDefault="001B234F" w:rsidP="001B234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cs="Meiryo UI"/>
                                <w:noProof/>
                                <w:color w:val="000000" w:themeColor="text1"/>
                                <w:szCs w:val="21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52C0" id="正方形/長方形 102" o:spid="_x0000_s1030" style="position:absolute;margin-left:0;margin-top:1.15pt;width:458.25pt;height:211.9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" filled="f" stroked="f" strokeweight="1pt">
                <v:textbox>
                  <w:txbxContent>
                    <w:p w14:paraId="349E2CD4" w14:textId="1AC010A2" w:rsidR="00A1055E" w:rsidRPr="007F4125" w:rsidRDefault="00A1055E" w:rsidP="00A1055E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Meiryo UI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4125">
                        <w:rPr>
                          <w:rFonts w:ascii="メイリオ" w:eastAsia="メイリオ" w:hAnsi="メイリオ" w:cs="Meiryo UI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◎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瀬戸内</w:t>
                      </w:r>
                      <w:r>
                        <w:rPr>
                          <w:rFonts w:ascii="メイリオ" w:eastAsia="メイリオ" w:hAnsi="メイリオ" w:cs="Meiryo UI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オーシャンズ</w:t>
                      </w:r>
                      <w:r w:rsidRPr="00372FC7">
                        <w:rPr>
                          <w:rFonts w:ascii="Century" w:eastAsia="メイリオ" w:hAnsi="Century" w:cs="Meiryo UI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>
                        <w:rPr>
                          <w:rFonts w:ascii="メイリオ" w:eastAsia="メイリオ" w:hAnsi="メイリオ" w:cs="Meiryo UI" w:hint="eastAsia"/>
                          <w:b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  <w:p w14:paraId="47D76E4A" w14:textId="77777777" w:rsidR="00C20D45" w:rsidRDefault="00A1055E" w:rsidP="00C20D45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瀬戸内海に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面する</w:t>
                      </w:r>
                      <w:r w:rsidRPr="00372FC7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岡山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県、広島県、香川県、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愛媛県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日本財団が</w:t>
                      </w:r>
                      <w:r w:rsidRPr="00372FC7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372FC7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C20D45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20D45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連携協定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締結し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共同で推進している包括的海洋ごみ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プロジェクト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75E0D293" w14:textId="693D9AFD" w:rsidR="00A1055E" w:rsidRDefault="00A1055E" w:rsidP="00C20D45">
                      <w:pPr>
                        <w:spacing w:line="240" w:lineRule="exact"/>
                        <w:ind w:firstLineChars="100" w:firstLine="210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外海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からの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海洋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ごみ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流入が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少ない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海域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6744F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閉鎖性海域</w:t>
                      </w:r>
                      <w:r w:rsidR="0066744F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66744F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である瀬戸内海を</w:t>
                      </w:r>
                      <w:r w:rsidR="0066744F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フィールドに、</w:t>
                      </w:r>
                      <w:r w:rsidR="00C20D45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20D45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66744F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①調査研究 ②企業</w:t>
                      </w:r>
                      <w:r w:rsidR="0066744F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・地域連携</w:t>
                      </w:r>
                      <w:r w:rsidR="0066744F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③啓発</w:t>
                      </w:r>
                      <w:r w:rsidR="0066744F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・教育・</w:t>
                      </w:r>
                      <w:r w:rsidR="0066744F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行動 ④政策形成の</w:t>
                      </w:r>
                      <w:r w:rsidR="0066744F" w:rsidRPr="00372FC7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66744F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つの</w:t>
                      </w:r>
                      <w:r w:rsidR="0066744F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柱で</w:t>
                      </w:r>
                      <w:r w:rsidR="0066744F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="0066744F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を実施して</w:t>
                      </w:r>
                      <w:r w:rsidR="00C20D45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20D45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744F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います。</w:t>
                      </w:r>
                      <w:r w:rsidR="0066744F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本取り組みについても、「</w:t>
                      </w:r>
                      <w:r w:rsidR="0066744F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瀬戸内オーシャンズ</w:t>
                      </w:r>
                      <w:r w:rsidR="0066744F" w:rsidRPr="00372FC7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="0066744F"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」の</w:t>
                      </w:r>
                      <w:r w:rsidR="0066744F"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一環で実施するものです。</w:t>
                      </w:r>
                    </w:p>
                    <w:p w14:paraId="2DBE5064" w14:textId="44767C93" w:rsidR="001B234F" w:rsidRDefault="001B234F" w:rsidP="00A1055E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095DC63" w14:textId="77777777" w:rsidR="001B234F" w:rsidRDefault="001B234F" w:rsidP="00A1055E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993AFE" w14:textId="5F45EF53" w:rsidR="001B234F" w:rsidRDefault="001B234F" w:rsidP="00A1055E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&lt;目標&gt;</w:t>
                      </w:r>
                    </w:p>
                    <w:p w14:paraId="18FB2D67" w14:textId="58273000" w:rsidR="001B234F" w:rsidRDefault="001B234F" w:rsidP="00A1055E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ごみの流入</w:t>
                      </w:r>
                      <w:r w:rsidRPr="00372FC7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70%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減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回収</w:t>
                      </w:r>
                      <w:r w:rsidRPr="00372FC7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10%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以上増（</w:t>
                      </w:r>
                      <w:r w:rsidRPr="00372FC7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計</w:t>
                      </w:r>
                      <w:r w:rsidRPr="00372FC7">
                        <w:rPr>
                          <w:rFonts w:ascii="Century" w:eastAsia="ＭＳ ゴシック" w:hAnsi="Century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億円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計画）</w:t>
                      </w:r>
                    </w:p>
                    <w:p w14:paraId="34FE869F" w14:textId="77777777" w:rsidR="001B234F" w:rsidRDefault="001B234F" w:rsidP="00A1055E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“瀬戸内モデル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として世界に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発信</w:t>
                      </w: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していく</w:t>
                      </w:r>
                    </w:p>
                    <w:p w14:paraId="4BDAC160" w14:textId="77777777" w:rsidR="008D4ACB" w:rsidRDefault="005A594E" w:rsidP="008D4ACB">
                      <w:pPr>
                        <w:spacing w:line="240" w:lineRule="exact"/>
                        <w:rPr>
                          <w:rFonts w:ascii="Century" w:eastAsia="ＭＳ ゴシック" w:hAnsi="Century" w:cs="メイリオ"/>
                          <w:noProof/>
                          <w:color w:val="FF0000"/>
                          <w:sz w:val="22"/>
                        </w:rPr>
                      </w:pPr>
                      <w:hyperlink r:id="rId20" w:history="1">
                        <w:r w:rsidR="008D4ACB" w:rsidRPr="00A63678">
                          <w:rPr>
                            <w:rStyle w:val="af1"/>
                            <w:rFonts w:ascii="Century" w:eastAsia="ＭＳ ゴシック" w:hAnsi="Century" w:cs="メイリオ"/>
                            <w:noProof/>
                            <w:sz w:val="22"/>
                          </w:rPr>
                          <w:t>https://setouchi-oceansx.jp/</w:t>
                        </w:r>
                      </w:hyperlink>
                    </w:p>
                    <w:p w14:paraId="65F2EB3F" w14:textId="77777777" w:rsidR="001B234F" w:rsidRPr="008D4ACB" w:rsidRDefault="001B234F" w:rsidP="00A1055E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E5F2FF" w14:textId="23D8FF14" w:rsidR="001B234F" w:rsidRDefault="001B234F" w:rsidP="008D4ACB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</w:t>
                      </w:r>
                    </w:p>
                    <w:p w14:paraId="37DCD30D" w14:textId="2D995DAF" w:rsidR="001B234F" w:rsidRDefault="001B234F" w:rsidP="00A1055E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FABD2BF" w14:textId="57146D77" w:rsidR="001B234F" w:rsidRPr="001B234F" w:rsidRDefault="001B234F" w:rsidP="001B234F">
                      <w:pPr>
                        <w:spacing w:line="240" w:lineRule="exact"/>
                        <w:jc w:val="righ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5830644" w14:textId="10EDC18B" w:rsidR="001B234F" w:rsidRPr="00F05651" w:rsidRDefault="001B234F" w:rsidP="00C9208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</w:t>
                      </w:r>
                    </w:p>
                    <w:p w14:paraId="6E945889" w14:textId="77777777" w:rsidR="001B234F" w:rsidRPr="00F05651" w:rsidRDefault="001B234F" w:rsidP="001B234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05651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③</w:t>
                      </w:r>
                      <w:r w:rsidRPr="00F05651">
                        <w:rPr>
                          <w:rFonts w:ascii="ＭＳ ゴシック" w:eastAsia="ＭＳ ゴシック" w:hAnsi="ＭＳ ゴシック"/>
                          <w:szCs w:val="21"/>
                        </w:rPr>
                        <w:t>海洋ごみ問題を”自分ゴト化“するための場づくり</w:t>
                      </w:r>
                    </w:p>
                    <w:p w14:paraId="17B20865" w14:textId="1BB2120B" w:rsidR="001B234F" w:rsidRPr="00F05651" w:rsidRDefault="001B234F" w:rsidP="001B234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05651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④</w:t>
                      </w:r>
                      <w:r w:rsidRPr="00F05651">
                        <w:rPr>
                          <w:rFonts w:ascii="ＭＳ ゴシック" w:eastAsia="ＭＳ ゴシック" w:hAnsi="ＭＳ ゴシック"/>
                          <w:szCs w:val="21"/>
                        </w:rPr>
                        <w:t>得られたデータや活動を政策に反映、継続的に実施できる</w:t>
                      </w:r>
                      <w:r w:rsidRPr="00F05651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①</w:t>
                      </w:r>
                      <w:r w:rsidRPr="00F05651">
                        <w:rPr>
                          <w:rFonts w:ascii="ＭＳ ゴシック" w:eastAsia="ＭＳ ゴシック" w:hAnsi="ＭＳ ゴシック"/>
                          <w:szCs w:val="21"/>
                        </w:rPr>
                        <w:t>科学的知見に基づいたエビデンスを蓄積することで、</w:t>
                      </w:r>
                    </w:p>
                    <w:p w14:paraId="23F8DBC4" w14:textId="77777777" w:rsidR="001B234F" w:rsidRPr="00F05651" w:rsidRDefault="001B234F" w:rsidP="001B234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05651">
                        <w:rPr>
                          <w:rFonts w:ascii="ＭＳ ゴシック" w:eastAsia="ＭＳ ゴシック" w:hAnsi="ＭＳ ゴシック"/>
                          <w:szCs w:val="21"/>
                        </w:rPr>
                        <w:t>適切な対策を立案し、事業を展開していく</w:t>
                      </w:r>
                    </w:p>
                    <w:p w14:paraId="1D13B636" w14:textId="77777777" w:rsidR="001B234F" w:rsidRPr="00F05651" w:rsidRDefault="001B234F" w:rsidP="001B234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05651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②</w:t>
                      </w:r>
                      <w:r w:rsidRPr="00F05651">
                        <w:rPr>
                          <w:rFonts w:ascii="ＭＳ ゴシック" w:eastAsia="ＭＳ ゴシック" w:hAnsi="ＭＳ ゴシック"/>
                          <w:szCs w:val="21"/>
                        </w:rPr>
                        <w:t>環境負荷が少ない新しいバリューチェーンのモデル構築</w:t>
                      </w:r>
                    </w:p>
                    <w:p w14:paraId="1841FE73" w14:textId="77777777" w:rsidR="001B234F" w:rsidRPr="00F05651" w:rsidRDefault="001B234F" w:rsidP="001B234F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05651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③</w:t>
                      </w:r>
                      <w:r w:rsidRPr="00F05651">
                        <w:rPr>
                          <w:rFonts w:ascii="ＭＳ ゴシック" w:eastAsia="ＭＳ ゴシック" w:hAnsi="ＭＳ ゴシック"/>
                          <w:szCs w:val="21"/>
                        </w:rPr>
                        <w:t>海洋ごみ問題を”自分ゴト化“するための場づくり</w:t>
                      </w:r>
                    </w:p>
                    <w:p w14:paraId="36CB4A89" w14:textId="1257C46F" w:rsidR="001B234F" w:rsidRPr="00C30695" w:rsidRDefault="001B234F" w:rsidP="001B234F">
                      <w:pPr>
                        <w:rPr>
                          <w:rFonts w:ascii="Century" w:eastAsia="ＭＳ ゴシック" w:hAnsi="Century"/>
                          <w:szCs w:val="21"/>
                        </w:rPr>
                      </w:pPr>
                      <w:r w:rsidRPr="00F05651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④</w:t>
                      </w:r>
                      <w:r w:rsidRPr="00F05651">
                        <w:rPr>
                          <w:rFonts w:ascii="ＭＳ ゴシック" w:eastAsia="ＭＳ ゴシック" w:hAnsi="ＭＳ ゴシック"/>
                          <w:szCs w:val="21"/>
                        </w:rPr>
                        <w:t>得られたデータや活動を政策に反映、継続的に実施で仕組</w:t>
                      </w:r>
                      <w:r w:rsidRPr="00C30695">
                        <w:rPr>
                          <w:rFonts w:ascii="Century" w:eastAsia="ＭＳ ゴシック" w:hAnsi="Century"/>
                          <w:szCs w:val="21"/>
                        </w:rPr>
                        <w:t>みを整える</w:t>
                      </w:r>
                    </w:p>
                    <w:p w14:paraId="4C1566F2" w14:textId="77777777" w:rsidR="001B234F" w:rsidRPr="00C30695" w:rsidRDefault="001B234F" w:rsidP="001B234F">
                      <w:pPr>
                        <w:rPr>
                          <w:rFonts w:ascii="Century" w:eastAsia="ＭＳ ゴシック" w:hAnsi="Century"/>
                          <w:szCs w:val="21"/>
                        </w:rPr>
                      </w:pPr>
                      <w:r w:rsidRPr="00F05651">
                        <w:rPr>
                          <w:rFonts w:ascii="ＭＳ ゴシック" w:eastAsia="ＭＳ ゴシック" w:hAnsi="ＭＳ ゴシック"/>
                          <w:szCs w:val="21"/>
                        </w:rPr>
                        <w:t>仕組</w:t>
                      </w:r>
                      <w:r w:rsidRPr="00C30695">
                        <w:rPr>
                          <w:rFonts w:ascii="Century" w:eastAsia="ＭＳ ゴシック" w:hAnsi="Century"/>
                          <w:szCs w:val="21"/>
                        </w:rPr>
                        <w:t>みを整える</w:t>
                      </w:r>
                    </w:p>
                    <w:p w14:paraId="5E33B2CB" w14:textId="1FDDD61D" w:rsidR="001B234F" w:rsidRPr="001B234F" w:rsidRDefault="001B234F" w:rsidP="001B234F">
                      <w:pPr>
                        <w:spacing w:line="240" w:lineRule="exact"/>
                        <w:rPr>
                          <w:rFonts w:ascii="ＭＳ ゴシック" w:eastAsia="ＭＳ ゴシック" w:hAnsi="ＭＳ ゴシック" w:cs="Meiryo UI"/>
                          <w:noProof/>
                          <w:color w:val="000000" w:themeColor="text1"/>
                          <w:szCs w:val="21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FFEDF1" w14:textId="1F72A363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47F2AF97" w14:textId="1AE9FCDB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729511F9" w14:textId="77777777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28910662" w14:textId="36799AB4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6E2AEDF4" w14:textId="71737BDE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5C01EC37" w14:textId="25E2EAFA" w:rsidR="00C92089" w:rsidRDefault="008D4ACB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  <w:r>
        <w:rPr>
          <w:rFonts w:ascii="Century" w:eastAsia="ＭＳ ゴシック" w:hAnsi="Century" w:cs="メイリオ"/>
          <w:noProof/>
          <w:spacing w:val="8"/>
          <w:sz w:val="22"/>
        </w:rPr>
        <w:drawing>
          <wp:anchor distT="0" distB="0" distL="114300" distR="114300" simplePos="0" relativeHeight="251778048" behindDoc="0" locked="0" layoutInCell="1" allowOverlap="1" wp14:anchorId="6071D905" wp14:editId="39947540">
            <wp:simplePos x="0" y="0"/>
            <wp:positionH relativeFrom="margin">
              <wp:posOffset>3860165</wp:posOffset>
            </wp:positionH>
            <wp:positionV relativeFrom="paragraph">
              <wp:posOffset>82970</wp:posOffset>
            </wp:positionV>
            <wp:extent cx="1971675" cy="142875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50CAAE" w14:textId="77D0A907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060B2AB9" w14:textId="0FADD62D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4E4AA2BA" w14:textId="53308394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72800C9C" w14:textId="1EEFE930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3FA07F6B" w14:textId="2867939C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7046DC51" w14:textId="70FC8615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2ACECFDA" w14:textId="769E6B48" w:rsidR="00A1055E" w:rsidRDefault="00A1055E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37BE4FAD" w14:textId="6F8D894B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4B13F0C9" w14:textId="24106BF6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1509D641" w14:textId="10217712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37DFA099" w14:textId="7D7F7FE0" w:rsidR="00C92089" w:rsidRDefault="00C92089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555CFA28" w14:textId="77777777" w:rsidR="001D5DC0" w:rsidRDefault="001D5DC0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70788EF2" w14:textId="77777777" w:rsidR="001D5DC0" w:rsidRDefault="001D5DC0" w:rsidP="00A1055E">
      <w:pPr>
        <w:snapToGrid w:val="0"/>
        <w:spacing w:line="240" w:lineRule="exact"/>
        <w:jc w:val="left"/>
        <w:rPr>
          <w:rFonts w:ascii="Century" w:eastAsia="ＭＳ ゴシック" w:hAnsi="Century" w:cs="メイリオ"/>
          <w:noProof/>
          <w:spacing w:val="8"/>
          <w:sz w:val="22"/>
        </w:rPr>
      </w:pPr>
    </w:p>
    <w:p w14:paraId="6EA41564" w14:textId="77777777" w:rsidR="008D4ACB" w:rsidRPr="005E6F60" w:rsidRDefault="008D4ACB" w:rsidP="005E6F60">
      <w:pPr>
        <w:snapToGrid w:val="0"/>
        <w:spacing w:line="240" w:lineRule="exact"/>
        <w:jc w:val="right"/>
        <w:rPr>
          <w:rFonts w:ascii="Century" w:eastAsia="ＭＳ ゴシック" w:hAnsi="Century" w:cs="メイリオ"/>
          <w:noProof/>
          <w:spacing w:val="8"/>
        </w:rPr>
      </w:pPr>
    </w:p>
    <w:p w14:paraId="4F8E71DB" w14:textId="250E2D5C" w:rsidR="00C92089" w:rsidRPr="005E6F60" w:rsidRDefault="005E6F60" w:rsidP="005E6F60">
      <w:pPr>
        <w:snapToGrid w:val="0"/>
        <w:spacing w:line="240" w:lineRule="exact"/>
        <w:jc w:val="right"/>
        <w:rPr>
          <w:rFonts w:ascii="Century" w:eastAsia="ＭＳ ゴシック" w:hAnsi="Century" w:cs="メイリオ"/>
          <w:noProof/>
          <w:spacing w:val="8"/>
        </w:rPr>
      </w:pPr>
      <w:r w:rsidRPr="005E6F60">
        <w:rPr>
          <w:rFonts w:ascii="Century" w:eastAsia="ＭＳ ゴシック" w:hAnsi="Century" w:cs="メイリオ" w:hint="eastAsia"/>
          <w:noProof/>
          <w:spacing w:val="8"/>
        </w:rPr>
        <w:t>以上</w:t>
      </w:r>
      <w:r w:rsidR="001E59B7" w:rsidRPr="005E6F6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983E51" wp14:editId="2EBAE641">
                <wp:simplePos x="0" y="0"/>
                <wp:positionH relativeFrom="margin">
                  <wp:posOffset>38100</wp:posOffset>
                </wp:positionH>
                <wp:positionV relativeFrom="paragraph">
                  <wp:posOffset>199019</wp:posOffset>
                </wp:positionV>
                <wp:extent cx="5800725" cy="996315"/>
                <wp:effectExtent l="0" t="0" r="28575" b="1333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51DC" w14:textId="0323D2FA" w:rsidR="00C92089" w:rsidRPr="00C92089" w:rsidRDefault="00C92089" w:rsidP="00C92089">
                            <w:pPr>
                              <w:spacing w:line="400" w:lineRule="exact"/>
                              <w:ind w:firstLineChars="100" w:firstLine="210"/>
                              <w:rPr>
                                <w:rFonts w:ascii="Century" w:hAnsi="Century"/>
                              </w:rPr>
                            </w:pPr>
                            <w:r w:rsidRPr="00EE25B7">
                              <w:rPr>
                                <w:rFonts w:ascii="Century" w:hAnsi="Century"/>
                              </w:rPr>
                              <w:t>【</w:t>
                            </w:r>
                            <w:r w:rsidRPr="00EE25B7">
                              <w:rPr>
                                <w:rFonts w:ascii="Century" w:eastAsia="ＭＳ ゴシック" w:hAnsi="Century"/>
                              </w:rPr>
                              <w:t>本件に関するお問い合わせ先</w:t>
                            </w:r>
                            <w:r w:rsidRPr="00EE25B7">
                              <w:rPr>
                                <w:rFonts w:ascii="Century" w:hAnsi="Century"/>
                              </w:rPr>
                              <w:t>】</w:t>
                            </w:r>
                          </w:p>
                          <w:p w14:paraId="394A3F10" w14:textId="1061854F" w:rsidR="00C92089" w:rsidRPr="00EA5983" w:rsidRDefault="00C92089" w:rsidP="00C92089">
                            <w:pPr>
                              <w:spacing w:line="240" w:lineRule="exact"/>
                              <w:rPr>
                                <w:rFonts w:ascii="Century" w:hAnsi="Century"/>
                              </w:rPr>
                            </w:pPr>
                            <w:r w:rsidRPr="00EE25B7">
                              <w:rPr>
                                <w:rFonts w:ascii="Century" w:hAnsi="Century"/>
                              </w:rPr>
                              <w:t xml:space="preserve">　　　　</w:t>
                            </w:r>
                            <w:r w:rsidRPr="00EE25B7">
                              <w:rPr>
                                <w:rFonts w:ascii="Century" w:eastAsia="ＭＳ ゴシック" w:hAnsi="Century"/>
                              </w:rPr>
                              <w:t>株式会社セブン</w:t>
                            </w:r>
                            <w:r w:rsidRPr="00170473">
                              <w:rPr>
                                <w:rFonts w:ascii="ＭＳ ゴシック" w:eastAsia="ＭＳ ゴシック" w:hAnsi="ＭＳ ゴシック" w:hint="eastAsia"/>
                              </w:rPr>
                              <w:t>＆</w:t>
                            </w:r>
                            <w:r w:rsidRPr="00EE25B7">
                              <w:rPr>
                                <w:rFonts w:ascii="Century" w:eastAsia="ＭＳ ゴシック" w:hAnsi="Century"/>
                              </w:rPr>
                              <w:t>アイ・ホールディングス　広</w:t>
                            </w:r>
                            <w:r>
                              <w:rPr>
                                <w:rFonts w:ascii="Century" w:eastAsia="ＭＳ ゴシック" w:hAnsi="Century"/>
                              </w:rPr>
                              <w:t>報センター</w:t>
                            </w:r>
                            <w:r>
                              <w:rPr>
                                <w:rFonts w:ascii="Century" w:eastAsia="ＭＳ ゴシック" w:hAnsi="Century" w:hint="eastAsia"/>
                              </w:rPr>
                              <w:t xml:space="preserve"> </w:t>
                            </w:r>
                            <w:r w:rsidRPr="00EE25B7">
                              <w:rPr>
                                <w:rFonts w:ascii="Century" w:eastAsia="ＭＳ ゴシック" w:hAnsi="Century"/>
                              </w:rPr>
                              <w:t>TE</w:t>
                            </w:r>
                            <w:r w:rsidRPr="00EA5983">
                              <w:rPr>
                                <w:rFonts w:ascii="Century" w:eastAsia="ＭＳ ゴシック" w:hAnsi="Century"/>
                              </w:rPr>
                              <w:t>L</w:t>
                            </w:r>
                            <w:r w:rsidRPr="00EA5983">
                              <w:rPr>
                                <w:rFonts w:ascii="Century" w:eastAsia="ＭＳ ゴシック" w:hAnsi="Century"/>
                              </w:rPr>
                              <w:t>：</w:t>
                            </w:r>
                            <w:r w:rsidRPr="00EA5983">
                              <w:rPr>
                                <w:rFonts w:ascii="Century" w:hAnsi="Century"/>
                              </w:rPr>
                              <w:t>03-6238-2446</w:t>
                            </w:r>
                          </w:p>
                          <w:p w14:paraId="0843DBEE" w14:textId="23319E53" w:rsidR="00C92089" w:rsidRPr="00EA5983" w:rsidRDefault="00C92089" w:rsidP="00C92089">
                            <w:pPr>
                              <w:spacing w:line="240" w:lineRule="exact"/>
                              <w:rPr>
                                <w:rFonts w:ascii="Century" w:hAnsi="Century"/>
                              </w:rPr>
                            </w:pPr>
                            <w:r w:rsidRPr="00EA5983">
                              <w:rPr>
                                <w:rFonts w:ascii="Century" w:hAnsi="Century" w:hint="eastAsia"/>
                              </w:rPr>
                              <w:t xml:space="preserve">　</w:t>
                            </w:r>
                            <w:r w:rsidRPr="00EA5983">
                              <w:rPr>
                                <w:rFonts w:ascii="Century" w:hAnsi="Century"/>
                              </w:rPr>
                              <w:t xml:space="preserve">　　　</w:t>
                            </w:r>
                            <w:r w:rsidRPr="00EA5983">
                              <w:rPr>
                                <w:rFonts w:ascii="Century" w:eastAsia="ＭＳ ゴシック" w:hAnsi="Century" w:hint="eastAsia"/>
                              </w:rPr>
                              <w:t>高松市</w:t>
                            </w:r>
                            <w:r w:rsidRPr="00EA5983">
                              <w:rPr>
                                <w:rFonts w:ascii="Century" w:eastAsia="ＭＳ ゴシック" w:hAnsi="Century"/>
                              </w:rPr>
                              <w:t xml:space="preserve">　</w:t>
                            </w:r>
                            <w:r w:rsidR="00EA5983" w:rsidRPr="00EA5983">
                              <w:rPr>
                                <w:rFonts w:ascii="Century" w:eastAsia="ＭＳ ゴシック" w:hAnsi="Century" w:hint="eastAsia"/>
                              </w:rPr>
                              <w:t>環境局</w:t>
                            </w:r>
                            <w:r w:rsidR="00EA5983" w:rsidRPr="00EA5983">
                              <w:rPr>
                                <w:rFonts w:ascii="Century" w:eastAsia="ＭＳ ゴシック" w:hAnsi="Century"/>
                              </w:rPr>
                              <w:t xml:space="preserve">　</w:t>
                            </w:r>
                            <w:r w:rsidR="00EA5983" w:rsidRPr="00EA5983">
                              <w:rPr>
                                <w:rFonts w:ascii="Century" w:eastAsia="ＭＳ ゴシック" w:hAnsi="Century" w:hint="eastAsia"/>
                              </w:rPr>
                              <w:t>ゼロカーボンシティ</w:t>
                            </w:r>
                            <w:r w:rsidR="00EA5983" w:rsidRPr="00EA5983">
                              <w:rPr>
                                <w:rFonts w:ascii="Century" w:eastAsia="ＭＳ ゴシック" w:hAnsi="Century"/>
                              </w:rPr>
                              <w:t>推進課</w:t>
                            </w:r>
                            <w:r w:rsidRPr="00EA5983">
                              <w:rPr>
                                <w:rFonts w:ascii="Century" w:eastAsia="ＭＳ ゴシック" w:hAnsi="Century"/>
                              </w:rPr>
                              <w:t xml:space="preserve">　　　</w:t>
                            </w:r>
                            <w:r w:rsidRPr="00EA5983">
                              <w:rPr>
                                <w:rFonts w:ascii="Segoe UI Symbol" w:eastAsia="ＭＳ ゴシック" w:hAnsi="Segoe UI Symbol"/>
                              </w:rPr>
                              <w:t xml:space="preserve">　　</w:t>
                            </w:r>
                            <w:r w:rsidRPr="00EA5983">
                              <w:rPr>
                                <w:rFonts w:ascii="Segoe UI Symbol" w:eastAsia="ＭＳ ゴシック" w:hAnsi="Segoe UI Symbol" w:hint="eastAsia"/>
                              </w:rPr>
                              <w:t xml:space="preserve">　</w:t>
                            </w:r>
                            <w:r w:rsidRPr="00EA5983">
                              <w:rPr>
                                <w:rFonts w:ascii="Segoe UI Symbol" w:eastAsia="ＭＳ ゴシック" w:hAnsi="Segoe UI Symbol" w:hint="eastAsia"/>
                              </w:rPr>
                              <w:t xml:space="preserve"> </w:t>
                            </w:r>
                            <w:r w:rsidRPr="00EA5983">
                              <w:rPr>
                                <w:rFonts w:ascii="Century" w:eastAsia="ＭＳ ゴシック" w:hAnsi="Century"/>
                              </w:rPr>
                              <w:t>TEL</w:t>
                            </w:r>
                            <w:r w:rsidRPr="00EA5983">
                              <w:rPr>
                                <w:rFonts w:ascii="Century" w:eastAsia="ＭＳ ゴシック" w:hAnsi="Century"/>
                              </w:rPr>
                              <w:t>：</w:t>
                            </w:r>
                            <w:r w:rsidR="00EA5983" w:rsidRPr="00EA5983">
                              <w:rPr>
                                <w:rFonts w:ascii="Century" w:eastAsia="ＭＳ ゴシック" w:hAnsi="Century" w:hint="eastAsia"/>
                                <w:kern w:val="0"/>
                              </w:rPr>
                              <w:t>087-839-2393</w:t>
                            </w:r>
                          </w:p>
                          <w:p w14:paraId="70620FFE" w14:textId="300675CD" w:rsidR="00C92089" w:rsidRPr="00170473" w:rsidRDefault="00C92089" w:rsidP="00C9208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A5983">
                              <w:rPr>
                                <w:rFonts w:ascii="Century" w:hAnsi="Century"/>
                              </w:rPr>
                              <w:t xml:space="preserve">       </w:t>
                            </w:r>
                            <w:r w:rsidRPr="00EA5983">
                              <w:rPr>
                                <w:rFonts w:ascii="Century" w:hAnsi="Century" w:hint="eastAsia"/>
                              </w:rPr>
                              <w:t xml:space="preserve"> </w:t>
                            </w:r>
                            <w:r w:rsidRPr="00EA598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日本財団　</w:t>
                            </w:r>
                            <w:r w:rsidRPr="00EA5983">
                              <w:rPr>
                                <w:rFonts w:ascii="ＭＳ ゴシック" w:eastAsia="ＭＳ ゴシック" w:hAnsi="ＭＳ ゴシック"/>
                              </w:rPr>
                              <w:t xml:space="preserve">海洋事業部　</w:t>
                            </w:r>
                            <w:r w:rsidRPr="00EA598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</w:t>
                            </w:r>
                            <w:r w:rsidRPr="00EA5983">
                              <w:rPr>
                                <w:rFonts w:ascii="Century" w:eastAsia="ＭＳ ゴシック" w:hAnsi="Century"/>
                              </w:rPr>
                              <w:t>TEL</w:t>
                            </w:r>
                            <w:r w:rsidR="00EB52E2">
                              <w:rPr>
                                <w:rFonts w:ascii="Century" w:eastAsia="ＭＳ ゴシック" w:hAnsi="Century" w:hint="eastAsia"/>
                              </w:rPr>
                              <w:t>：</w:t>
                            </w:r>
                            <w:r w:rsidR="00EB52E2" w:rsidRPr="00EB52E2">
                              <w:rPr>
                                <w:rFonts w:ascii="Century" w:eastAsia="メイリオ" w:hAnsi="Century"/>
                                <w:sz w:val="20"/>
                                <w:szCs w:val="20"/>
                              </w:rPr>
                              <w:t>080-9087-9892</w:t>
                            </w:r>
                            <w:r w:rsidR="00EB52E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（西井）　</w:t>
                            </w:r>
                            <w:r w:rsidR="00EB52E2" w:rsidRPr="00EB52E2">
                              <w:rPr>
                                <w:rFonts w:ascii="Century" w:eastAsia="メイリオ" w:hAnsi="Century"/>
                                <w:sz w:val="20"/>
                                <w:szCs w:val="20"/>
                              </w:rPr>
                              <w:t>070-2480-1772</w:t>
                            </w:r>
                            <w:r w:rsidR="00EB52E2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（矢萩）</w:t>
                            </w:r>
                            <w:r w:rsidRPr="00170473">
                              <w:rPr>
                                <w:rFonts w:ascii="Century" w:eastAsia="ＭＳ ゴシック" w:hAnsi="Century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83E51" id="正方形/長方形 16" o:spid="_x0000_s1031" style="position:absolute;margin-left:3pt;margin-top:15.65pt;width:456.75pt;height:78.4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">
                <v:textbox inset="5.85pt,.7pt,5.85pt,.7pt">
                  <w:txbxContent>
                    <w:p w14:paraId="284D51DC" w14:textId="0323D2FA" w:rsidR="00C92089" w:rsidRPr="00C92089" w:rsidRDefault="00C92089" w:rsidP="00C92089">
                      <w:pPr>
                        <w:spacing w:line="400" w:lineRule="exact"/>
                        <w:ind w:firstLineChars="100" w:firstLine="210"/>
                        <w:rPr>
                          <w:rFonts w:ascii="Century" w:hAnsi="Century"/>
                        </w:rPr>
                      </w:pPr>
                      <w:r w:rsidRPr="00EE25B7">
                        <w:rPr>
                          <w:rFonts w:ascii="Century" w:hAnsi="Century"/>
                        </w:rPr>
                        <w:t>【</w:t>
                      </w:r>
                      <w:r w:rsidRPr="00EE25B7">
                        <w:rPr>
                          <w:rFonts w:ascii="Century" w:eastAsia="ＭＳ ゴシック" w:hAnsi="Century"/>
                        </w:rPr>
                        <w:t>本件に関するお問い合わせ先</w:t>
                      </w:r>
                      <w:r w:rsidRPr="00EE25B7">
                        <w:rPr>
                          <w:rFonts w:ascii="Century" w:hAnsi="Century"/>
                        </w:rPr>
                        <w:t>】</w:t>
                      </w:r>
                    </w:p>
                    <w:p w14:paraId="394A3F10" w14:textId="1061854F" w:rsidR="00C92089" w:rsidRPr="00EA5983" w:rsidRDefault="00C92089" w:rsidP="00C92089">
                      <w:pPr>
                        <w:spacing w:line="240" w:lineRule="exact"/>
                        <w:rPr>
                          <w:rFonts w:ascii="Century" w:hAnsi="Century"/>
                        </w:rPr>
                      </w:pPr>
                      <w:r w:rsidRPr="00EE25B7">
                        <w:rPr>
                          <w:rFonts w:ascii="Century" w:hAnsi="Century"/>
                        </w:rPr>
                        <w:t xml:space="preserve">　　　　</w:t>
                      </w:r>
                      <w:r w:rsidRPr="00EE25B7">
                        <w:rPr>
                          <w:rFonts w:ascii="Century" w:eastAsia="ＭＳ ゴシック" w:hAnsi="Century"/>
                        </w:rPr>
                        <w:t>株式会社セブン</w:t>
                      </w:r>
                      <w:r w:rsidRPr="00170473">
                        <w:rPr>
                          <w:rFonts w:ascii="ＭＳ ゴシック" w:eastAsia="ＭＳ ゴシック" w:hAnsi="ＭＳ ゴシック" w:hint="eastAsia"/>
                        </w:rPr>
                        <w:t>＆</w:t>
                      </w:r>
                      <w:r w:rsidRPr="00EE25B7">
                        <w:rPr>
                          <w:rFonts w:ascii="Century" w:eastAsia="ＭＳ ゴシック" w:hAnsi="Century"/>
                        </w:rPr>
                        <w:t>アイ・ホールディングス　広</w:t>
                      </w:r>
                      <w:r>
                        <w:rPr>
                          <w:rFonts w:ascii="Century" w:eastAsia="ＭＳ ゴシック" w:hAnsi="Century"/>
                        </w:rPr>
                        <w:t>報センター</w:t>
                      </w:r>
                      <w:r>
                        <w:rPr>
                          <w:rFonts w:ascii="Century" w:eastAsia="ＭＳ ゴシック" w:hAnsi="Century" w:hint="eastAsia"/>
                        </w:rPr>
                        <w:t xml:space="preserve"> </w:t>
                      </w:r>
                      <w:r w:rsidRPr="00EE25B7">
                        <w:rPr>
                          <w:rFonts w:ascii="Century" w:eastAsia="ＭＳ ゴシック" w:hAnsi="Century"/>
                        </w:rPr>
                        <w:t>TE</w:t>
                      </w:r>
                      <w:r w:rsidRPr="00EA5983">
                        <w:rPr>
                          <w:rFonts w:ascii="Century" w:eastAsia="ＭＳ ゴシック" w:hAnsi="Century"/>
                        </w:rPr>
                        <w:t>L</w:t>
                      </w:r>
                      <w:r w:rsidRPr="00EA5983">
                        <w:rPr>
                          <w:rFonts w:ascii="Century" w:eastAsia="ＭＳ ゴシック" w:hAnsi="Century"/>
                        </w:rPr>
                        <w:t>：</w:t>
                      </w:r>
                      <w:r w:rsidRPr="00EA5983">
                        <w:rPr>
                          <w:rFonts w:ascii="Century" w:hAnsi="Century"/>
                        </w:rPr>
                        <w:t>03-6238-2446</w:t>
                      </w:r>
                    </w:p>
                    <w:p w14:paraId="0843DBEE" w14:textId="23319E53" w:rsidR="00C92089" w:rsidRPr="00EA5983" w:rsidRDefault="00C92089" w:rsidP="00C92089">
                      <w:pPr>
                        <w:spacing w:line="240" w:lineRule="exact"/>
                        <w:rPr>
                          <w:rFonts w:ascii="Century" w:hAnsi="Century"/>
                        </w:rPr>
                      </w:pPr>
                      <w:r w:rsidRPr="00EA5983">
                        <w:rPr>
                          <w:rFonts w:ascii="Century" w:hAnsi="Century" w:hint="eastAsia"/>
                        </w:rPr>
                        <w:t xml:space="preserve">　</w:t>
                      </w:r>
                      <w:r w:rsidRPr="00EA5983">
                        <w:rPr>
                          <w:rFonts w:ascii="Century" w:hAnsi="Century"/>
                        </w:rPr>
                        <w:t xml:space="preserve">　　　</w:t>
                      </w:r>
                      <w:r w:rsidRPr="00EA5983">
                        <w:rPr>
                          <w:rFonts w:ascii="Century" w:eastAsia="ＭＳ ゴシック" w:hAnsi="Century" w:hint="eastAsia"/>
                        </w:rPr>
                        <w:t>高松市</w:t>
                      </w:r>
                      <w:r w:rsidRPr="00EA5983">
                        <w:rPr>
                          <w:rFonts w:ascii="Century" w:eastAsia="ＭＳ ゴシック" w:hAnsi="Century"/>
                        </w:rPr>
                        <w:t xml:space="preserve">　</w:t>
                      </w:r>
                      <w:r w:rsidR="00EA5983" w:rsidRPr="00EA5983">
                        <w:rPr>
                          <w:rFonts w:ascii="Century" w:eastAsia="ＭＳ ゴシック" w:hAnsi="Century" w:hint="eastAsia"/>
                        </w:rPr>
                        <w:t>環境局</w:t>
                      </w:r>
                      <w:r w:rsidR="00EA5983" w:rsidRPr="00EA5983">
                        <w:rPr>
                          <w:rFonts w:ascii="Century" w:eastAsia="ＭＳ ゴシック" w:hAnsi="Century"/>
                        </w:rPr>
                        <w:t xml:space="preserve">　</w:t>
                      </w:r>
                      <w:r w:rsidR="00EA5983" w:rsidRPr="00EA5983">
                        <w:rPr>
                          <w:rFonts w:ascii="Century" w:eastAsia="ＭＳ ゴシック" w:hAnsi="Century" w:hint="eastAsia"/>
                        </w:rPr>
                        <w:t>ゼロカーボンシティ</w:t>
                      </w:r>
                      <w:r w:rsidR="00EA5983" w:rsidRPr="00EA5983">
                        <w:rPr>
                          <w:rFonts w:ascii="Century" w:eastAsia="ＭＳ ゴシック" w:hAnsi="Century"/>
                        </w:rPr>
                        <w:t>推進課</w:t>
                      </w:r>
                      <w:r w:rsidRPr="00EA5983">
                        <w:rPr>
                          <w:rFonts w:ascii="Century" w:eastAsia="ＭＳ ゴシック" w:hAnsi="Century"/>
                        </w:rPr>
                        <w:t xml:space="preserve">　　　</w:t>
                      </w:r>
                      <w:r w:rsidRPr="00EA5983">
                        <w:rPr>
                          <w:rFonts w:ascii="Segoe UI Symbol" w:eastAsia="ＭＳ ゴシック" w:hAnsi="Segoe UI Symbol"/>
                        </w:rPr>
                        <w:t xml:space="preserve">　　</w:t>
                      </w:r>
                      <w:r w:rsidRPr="00EA5983">
                        <w:rPr>
                          <w:rFonts w:ascii="Segoe UI Symbol" w:eastAsia="ＭＳ ゴシック" w:hAnsi="Segoe UI Symbol" w:hint="eastAsia"/>
                        </w:rPr>
                        <w:t xml:space="preserve">　</w:t>
                      </w:r>
                      <w:r w:rsidRPr="00EA5983">
                        <w:rPr>
                          <w:rFonts w:ascii="Segoe UI Symbol" w:eastAsia="ＭＳ ゴシック" w:hAnsi="Segoe UI Symbol" w:hint="eastAsia"/>
                        </w:rPr>
                        <w:t xml:space="preserve"> </w:t>
                      </w:r>
                      <w:r w:rsidRPr="00EA5983">
                        <w:rPr>
                          <w:rFonts w:ascii="Century" w:eastAsia="ＭＳ ゴシック" w:hAnsi="Century"/>
                        </w:rPr>
                        <w:t>TEL</w:t>
                      </w:r>
                      <w:r w:rsidRPr="00EA5983">
                        <w:rPr>
                          <w:rFonts w:ascii="Century" w:eastAsia="ＭＳ ゴシック" w:hAnsi="Century"/>
                        </w:rPr>
                        <w:t>：</w:t>
                      </w:r>
                      <w:r w:rsidR="00EA5983" w:rsidRPr="00EA5983">
                        <w:rPr>
                          <w:rFonts w:ascii="Century" w:eastAsia="ＭＳ ゴシック" w:hAnsi="Century" w:hint="eastAsia"/>
                          <w:kern w:val="0"/>
                        </w:rPr>
                        <w:t>087-839-2393</w:t>
                      </w:r>
                    </w:p>
                    <w:p w14:paraId="70620FFE" w14:textId="300675CD" w:rsidR="00C92089" w:rsidRPr="00170473" w:rsidRDefault="00C92089" w:rsidP="00C9208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EA5983">
                        <w:rPr>
                          <w:rFonts w:ascii="Century" w:hAnsi="Century"/>
                        </w:rPr>
                        <w:t xml:space="preserve">       </w:t>
                      </w:r>
                      <w:r w:rsidRPr="00EA5983">
                        <w:rPr>
                          <w:rFonts w:ascii="Century" w:hAnsi="Century" w:hint="eastAsia"/>
                        </w:rPr>
                        <w:t xml:space="preserve"> </w:t>
                      </w:r>
                      <w:r w:rsidRPr="00EA5983">
                        <w:rPr>
                          <w:rFonts w:ascii="ＭＳ ゴシック" w:eastAsia="ＭＳ ゴシック" w:hAnsi="ＭＳ ゴシック" w:hint="eastAsia"/>
                        </w:rPr>
                        <w:t xml:space="preserve">日本財団　</w:t>
                      </w:r>
                      <w:r w:rsidRPr="00EA5983">
                        <w:rPr>
                          <w:rFonts w:ascii="ＭＳ ゴシック" w:eastAsia="ＭＳ ゴシック" w:hAnsi="ＭＳ ゴシック"/>
                        </w:rPr>
                        <w:t xml:space="preserve">海洋事業部　</w:t>
                      </w:r>
                      <w:r w:rsidRPr="00EA5983">
                        <w:rPr>
                          <w:rFonts w:ascii="ＭＳ ゴシック" w:eastAsia="ＭＳ ゴシック" w:hAnsi="ＭＳ ゴシック" w:hint="eastAsia"/>
                        </w:rPr>
                        <w:t xml:space="preserve">  </w:t>
                      </w:r>
                      <w:r w:rsidRPr="00EA5983">
                        <w:rPr>
                          <w:rFonts w:ascii="Century" w:eastAsia="ＭＳ ゴシック" w:hAnsi="Century"/>
                        </w:rPr>
                        <w:t>TEL</w:t>
                      </w:r>
                      <w:r w:rsidR="00EB52E2">
                        <w:rPr>
                          <w:rFonts w:ascii="Century" w:eastAsia="ＭＳ ゴシック" w:hAnsi="Century" w:hint="eastAsia"/>
                        </w:rPr>
                        <w:t>：</w:t>
                      </w:r>
                      <w:r w:rsidR="00EB52E2" w:rsidRPr="00EB52E2">
                        <w:rPr>
                          <w:rFonts w:ascii="Century" w:eastAsia="メイリオ" w:hAnsi="Century"/>
                          <w:sz w:val="20"/>
                          <w:szCs w:val="20"/>
                        </w:rPr>
                        <w:t>080-9087-9892</w:t>
                      </w:r>
                      <w:r w:rsidR="00EB52E2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（西井）　</w:t>
                      </w:r>
                      <w:r w:rsidR="00EB52E2" w:rsidRPr="00EB52E2">
                        <w:rPr>
                          <w:rFonts w:ascii="Century" w:eastAsia="メイリオ" w:hAnsi="Century"/>
                          <w:sz w:val="20"/>
                          <w:szCs w:val="20"/>
                        </w:rPr>
                        <w:t>070-2480-1772</w:t>
                      </w:r>
                      <w:r w:rsidR="00EB52E2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（矢萩）</w:t>
                      </w:r>
                      <w:r w:rsidRPr="00170473">
                        <w:rPr>
                          <w:rFonts w:ascii="Century" w:eastAsia="ＭＳ ゴシック" w:hAnsi="Century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2089" w:rsidRPr="005E6F60" w:rsidSect="00881262">
      <w:headerReference w:type="first" r:id="rId22"/>
      <w:pgSz w:w="11906" w:h="16838"/>
      <w:pgMar w:top="1021" w:right="1361" w:bottom="737" w:left="136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4B09" w14:textId="77777777" w:rsidR="00045F1D" w:rsidRDefault="00045F1D" w:rsidP="00EE25B7">
      <w:r>
        <w:separator/>
      </w:r>
    </w:p>
  </w:endnote>
  <w:endnote w:type="continuationSeparator" w:id="0">
    <w:p w14:paraId="33B1D34B" w14:textId="77777777" w:rsidR="00045F1D" w:rsidRDefault="00045F1D" w:rsidP="00EE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3AA5" w14:textId="77777777" w:rsidR="00045F1D" w:rsidRDefault="00045F1D" w:rsidP="00EE25B7">
      <w:r>
        <w:separator/>
      </w:r>
    </w:p>
  </w:footnote>
  <w:footnote w:type="continuationSeparator" w:id="0">
    <w:p w14:paraId="12AB96F3" w14:textId="77777777" w:rsidR="00045F1D" w:rsidRDefault="00045F1D" w:rsidP="00EE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4022" w14:textId="13B4D75C" w:rsidR="004A4E20" w:rsidRDefault="00820EBC">
    <w:pPr>
      <w:pStyle w:val="a3"/>
    </w:pPr>
    <w:r>
      <w:rPr>
        <w:rFonts w:ascii="Century" w:eastAsia="ＭＳ 明朝" w:hAnsi="Century" w:cs="Times New Roman" w:hint="eastAsia"/>
        <w:noProof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B3FE14" wp14:editId="070309EF">
              <wp:simplePos x="0" y="0"/>
              <wp:positionH relativeFrom="margin">
                <wp:align>right</wp:align>
              </wp:positionH>
              <wp:positionV relativeFrom="paragraph">
                <wp:posOffset>107315</wp:posOffset>
              </wp:positionV>
              <wp:extent cx="2981325" cy="762000"/>
              <wp:effectExtent l="0" t="0" r="0" b="0"/>
              <wp:wrapNone/>
              <wp:docPr id="15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7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6282A4" w14:textId="678DE781" w:rsidR="00820EBC" w:rsidRPr="00233468" w:rsidRDefault="00E06D7A" w:rsidP="00A27F61">
                          <w:pPr>
                            <w:wordWrap w:val="0"/>
                            <w:jc w:val="right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233468">
                            <w:rPr>
                              <w:rFonts w:ascii="Century" w:eastAsia="ＭＳ ゴシック" w:hAnsi="Century"/>
                            </w:rPr>
                            <w:t>202</w:t>
                          </w:r>
                          <w:r w:rsidR="00820EBC">
                            <w:rPr>
                              <w:rFonts w:ascii="Century" w:eastAsia="ＭＳ ゴシック" w:hAnsi="Century"/>
                            </w:rPr>
                            <w:t>2</w:t>
                          </w:r>
                          <w:r w:rsidRPr="00233468">
                            <w:rPr>
                              <w:rFonts w:ascii="ＭＳ ゴシック" w:eastAsia="ＭＳ ゴシック" w:hAnsi="ＭＳ ゴシック" w:hint="eastAsia"/>
                            </w:rPr>
                            <w:t>年</w:t>
                          </w:r>
                          <w:r w:rsidR="005D60DB" w:rsidRPr="005D60DB">
                            <w:rPr>
                              <w:rFonts w:ascii="Century" w:eastAsia="ＭＳ ゴシック" w:hAnsi="Century"/>
                            </w:rPr>
                            <w:t>10</w:t>
                          </w:r>
                          <w:r w:rsidR="005D60DB">
                            <w:rPr>
                              <w:rFonts w:ascii="ＭＳ ゴシック" w:eastAsia="ＭＳ ゴシック" w:hAnsi="ＭＳ ゴシック" w:hint="eastAsia"/>
                            </w:rPr>
                            <w:t>月</w:t>
                          </w:r>
                          <w:r w:rsidR="00820EBC">
                            <w:rPr>
                              <w:rFonts w:ascii="Century" w:eastAsia="ＭＳ ゴシック" w:hAnsi="Century"/>
                            </w:rPr>
                            <w:t>20</w:t>
                          </w:r>
                          <w:r w:rsidR="005D60DB">
                            <w:rPr>
                              <w:rFonts w:ascii="ＭＳ ゴシック" w:eastAsia="ＭＳ ゴシック" w:hAnsi="ＭＳ ゴシック" w:hint="eastAsia"/>
                            </w:rPr>
                            <w:t>日</w:t>
                          </w:r>
                        </w:p>
                        <w:p w14:paraId="6BAC8883" w14:textId="74BD5E0C" w:rsidR="00AB7E01" w:rsidRDefault="00AB7E01" w:rsidP="00E06D7A">
                          <w:pPr>
                            <w:spacing w:line="240" w:lineRule="exact"/>
                            <w:jc w:val="right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株式会社セブン‐イレブン・ジャパン</w:t>
                          </w:r>
                        </w:p>
                        <w:p w14:paraId="1FCDEE11" w14:textId="464E4BFA" w:rsidR="004739D0" w:rsidRPr="004739D0" w:rsidRDefault="00DC4E0F" w:rsidP="00E06D7A">
                          <w:pPr>
                            <w:spacing w:line="240" w:lineRule="exact"/>
                            <w:jc w:val="right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高松市</w:t>
                          </w:r>
                        </w:p>
                        <w:p w14:paraId="45DE7DA1" w14:textId="3CA6DC1D" w:rsidR="00D85894" w:rsidRPr="00233468" w:rsidRDefault="00DC4E0F" w:rsidP="00D85894">
                          <w:pPr>
                            <w:spacing w:line="240" w:lineRule="exact"/>
                            <w:jc w:val="right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公益財団法人</w:t>
                          </w:r>
                          <w:r w:rsidR="00AB7E01">
                            <w:rPr>
                              <w:rFonts w:ascii="ＭＳ ゴシック" w:eastAsia="ＭＳ ゴシック" w:hAnsi="ＭＳ ゴシック" w:hint="eastAsia"/>
                            </w:rPr>
                            <w:t>日本財団</w:t>
                          </w:r>
                        </w:p>
                        <w:p w14:paraId="1E2AE421" w14:textId="77777777" w:rsidR="00E06D7A" w:rsidRPr="00975989" w:rsidRDefault="00E06D7A" w:rsidP="00820EBC">
                          <w:pPr>
                            <w:spacing w:line="240" w:lineRule="exact"/>
                            <w:ind w:right="840"/>
                            <w:rPr>
                              <w:rFonts w:asciiTheme="majorEastAsia" w:eastAsiaTheme="majorEastAsia" w:hAnsiTheme="major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3FE14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32" type="#_x0000_t202" style="position:absolute;left:0;text-align:left;margin-left:183.55pt;margin-top:8.45pt;width:234.75pt;height:60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" filled="f" stroked="f" strokeweight=".5pt">
              <v:textbox>
                <w:txbxContent>
                  <w:p w14:paraId="676282A4" w14:textId="678DE781" w:rsidR="00820EBC" w:rsidRPr="00233468" w:rsidRDefault="00E06D7A" w:rsidP="00A27F61">
                    <w:pPr>
                      <w:wordWrap w:val="0"/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 w:rsidRPr="00233468">
                      <w:rPr>
                        <w:rFonts w:ascii="Century" w:eastAsia="ＭＳ ゴシック" w:hAnsi="Century"/>
                      </w:rPr>
                      <w:t>202</w:t>
                    </w:r>
                    <w:r w:rsidR="00820EBC">
                      <w:rPr>
                        <w:rFonts w:ascii="Century" w:eastAsia="ＭＳ ゴシック" w:hAnsi="Century"/>
                      </w:rPr>
                      <w:t>2</w:t>
                    </w:r>
                    <w:r w:rsidRPr="00233468">
                      <w:rPr>
                        <w:rFonts w:ascii="ＭＳ ゴシック" w:eastAsia="ＭＳ ゴシック" w:hAnsi="ＭＳ ゴシック" w:hint="eastAsia"/>
                      </w:rPr>
                      <w:t>年</w:t>
                    </w:r>
                    <w:r w:rsidR="005D60DB" w:rsidRPr="005D60DB">
                      <w:rPr>
                        <w:rFonts w:ascii="Century" w:eastAsia="ＭＳ ゴシック" w:hAnsi="Century"/>
                      </w:rPr>
                      <w:t>10</w:t>
                    </w:r>
                    <w:r w:rsidR="005D60DB">
                      <w:rPr>
                        <w:rFonts w:ascii="ＭＳ ゴシック" w:eastAsia="ＭＳ ゴシック" w:hAnsi="ＭＳ ゴシック" w:hint="eastAsia"/>
                      </w:rPr>
                      <w:t>月</w:t>
                    </w:r>
                    <w:r w:rsidR="00820EBC">
                      <w:rPr>
                        <w:rFonts w:ascii="Century" w:eastAsia="ＭＳ ゴシック" w:hAnsi="Century"/>
                      </w:rPr>
                      <w:t>20</w:t>
                    </w:r>
                    <w:r w:rsidR="005D60DB">
                      <w:rPr>
                        <w:rFonts w:ascii="ＭＳ ゴシック" w:eastAsia="ＭＳ ゴシック" w:hAnsi="ＭＳ ゴシック" w:hint="eastAsia"/>
                      </w:rPr>
                      <w:t>日</w:t>
                    </w:r>
                  </w:p>
                  <w:p w14:paraId="6BAC8883" w14:textId="74BD5E0C" w:rsidR="00AB7E01" w:rsidRDefault="00AB7E01" w:rsidP="00E06D7A">
                    <w:pPr>
                      <w:spacing w:line="240" w:lineRule="exact"/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株式会社セブン‐イレブン・ジャパン</w:t>
                    </w:r>
                  </w:p>
                  <w:p w14:paraId="1FCDEE11" w14:textId="464E4BFA" w:rsidR="004739D0" w:rsidRPr="004739D0" w:rsidRDefault="00DC4E0F" w:rsidP="00E06D7A">
                    <w:pPr>
                      <w:spacing w:line="240" w:lineRule="exact"/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高松市</w:t>
                    </w:r>
                  </w:p>
                  <w:p w14:paraId="45DE7DA1" w14:textId="3CA6DC1D" w:rsidR="00D85894" w:rsidRPr="00233468" w:rsidRDefault="00DC4E0F" w:rsidP="00D85894">
                    <w:pPr>
                      <w:spacing w:line="240" w:lineRule="exact"/>
                      <w:jc w:val="right"/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公益財団法人</w:t>
                    </w:r>
                    <w:r w:rsidR="00AB7E01">
                      <w:rPr>
                        <w:rFonts w:ascii="ＭＳ ゴシック" w:eastAsia="ＭＳ ゴシック" w:hAnsi="ＭＳ ゴシック" w:hint="eastAsia"/>
                      </w:rPr>
                      <w:t>日本財団</w:t>
                    </w:r>
                  </w:p>
                  <w:p w14:paraId="1E2AE421" w14:textId="77777777" w:rsidR="00E06D7A" w:rsidRPr="00975989" w:rsidRDefault="00E06D7A" w:rsidP="00820EBC">
                    <w:pPr>
                      <w:spacing w:line="240" w:lineRule="exact"/>
                      <w:ind w:right="840"/>
                      <w:rPr>
                        <w:rFonts w:asciiTheme="majorEastAsia" w:eastAsiaTheme="majorEastAsia" w:hAnsiTheme="major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B7E01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F927F10" wp14:editId="63C3BC5A">
              <wp:simplePos x="0" y="0"/>
              <wp:positionH relativeFrom="margin">
                <wp:align>left</wp:align>
              </wp:positionH>
              <wp:positionV relativeFrom="paragraph">
                <wp:posOffset>-325000</wp:posOffset>
              </wp:positionV>
              <wp:extent cx="2653030" cy="417830"/>
              <wp:effectExtent l="0" t="0" r="0" b="127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303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EC364" w14:textId="77777777" w:rsidR="00E06D7A" w:rsidRPr="0078237A" w:rsidRDefault="00E06D7A" w:rsidP="00E06D7A">
                          <w:pPr>
                            <w:spacing w:line="560" w:lineRule="exact"/>
                            <w:rPr>
                              <w:rFonts w:ascii="メイリオ" w:eastAsia="メイリオ" w:hAnsi="メイリオ"/>
                              <w:b/>
                              <w:i/>
                              <w:sz w:val="32"/>
                            </w:rPr>
                          </w:pPr>
                          <w:r w:rsidRPr="0078237A">
                            <w:rPr>
                              <w:rFonts w:ascii="メイリオ" w:eastAsia="メイリオ" w:hAnsi="メイリオ"/>
                              <w:b/>
                              <w:i/>
                              <w:sz w:val="44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27F10" id="テキスト ボックス 8" o:spid="_x0000_s1034" type="#_x0000_t202" style="position:absolute;left:0;text-align:left;margin-left:0;margin-top:-25.6pt;width:208.9pt;height:32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as1w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" filled="f" stroked="f">
              <v:textbox>
                <w:txbxContent>
                  <w:p w14:paraId="09EEC364" w14:textId="77777777" w:rsidR="00E06D7A" w:rsidRPr="0078237A" w:rsidRDefault="00E06D7A" w:rsidP="00E06D7A">
                    <w:pPr>
                      <w:spacing w:line="560" w:lineRule="exact"/>
                      <w:rPr>
                        <w:rFonts w:ascii="メイリオ" w:eastAsia="メイリオ" w:hAnsi="メイリオ"/>
                        <w:b/>
                        <w:i/>
                        <w:sz w:val="32"/>
                      </w:rPr>
                    </w:pPr>
                    <w:r w:rsidRPr="0078237A">
                      <w:rPr>
                        <w:rFonts w:ascii="メイリオ" w:eastAsia="メイリオ" w:hAnsi="メイリオ"/>
                        <w:b/>
                        <w:i/>
                        <w:sz w:val="44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B7"/>
    <w:rsid w:val="00005B27"/>
    <w:rsid w:val="000138F5"/>
    <w:rsid w:val="00020B74"/>
    <w:rsid w:val="000417E1"/>
    <w:rsid w:val="00045F1D"/>
    <w:rsid w:val="00046BDC"/>
    <w:rsid w:val="00070074"/>
    <w:rsid w:val="00076D32"/>
    <w:rsid w:val="00082F6B"/>
    <w:rsid w:val="00083456"/>
    <w:rsid w:val="00084F8B"/>
    <w:rsid w:val="00087B8E"/>
    <w:rsid w:val="000A07FA"/>
    <w:rsid w:val="000B3A07"/>
    <w:rsid w:val="000B7124"/>
    <w:rsid w:val="000B7ACF"/>
    <w:rsid w:val="000C7FDB"/>
    <w:rsid w:val="000D7057"/>
    <w:rsid w:val="000E0D20"/>
    <w:rsid w:val="000E7640"/>
    <w:rsid w:val="000F6065"/>
    <w:rsid w:val="0011680D"/>
    <w:rsid w:val="001178EA"/>
    <w:rsid w:val="0013289D"/>
    <w:rsid w:val="00136778"/>
    <w:rsid w:val="00142F65"/>
    <w:rsid w:val="00143BAA"/>
    <w:rsid w:val="00146640"/>
    <w:rsid w:val="00153563"/>
    <w:rsid w:val="00154759"/>
    <w:rsid w:val="001548EC"/>
    <w:rsid w:val="00156DBD"/>
    <w:rsid w:val="00160541"/>
    <w:rsid w:val="00161696"/>
    <w:rsid w:val="00162755"/>
    <w:rsid w:val="00164D17"/>
    <w:rsid w:val="001674E4"/>
    <w:rsid w:val="00170473"/>
    <w:rsid w:val="00172DF1"/>
    <w:rsid w:val="001778D0"/>
    <w:rsid w:val="00183461"/>
    <w:rsid w:val="0019313B"/>
    <w:rsid w:val="00194ADB"/>
    <w:rsid w:val="001A5ED4"/>
    <w:rsid w:val="001B234F"/>
    <w:rsid w:val="001B67D4"/>
    <w:rsid w:val="001B74A2"/>
    <w:rsid w:val="001C15B0"/>
    <w:rsid w:val="001C30DC"/>
    <w:rsid w:val="001C5A82"/>
    <w:rsid w:val="001C6EED"/>
    <w:rsid w:val="001C7A90"/>
    <w:rsid w:val="001D5DC0"/>
    <w:rsid w:val="001D7BA3"/>
    <w:rsid w:val="001E59B7"/>
    <w:rsid w:val="001F4BFC"/>
    <w:rsid w:val="001F7AAD"/>
    <w:rsid w:val="00202605"/>
    <w:rsid w:val="0020262B"/>
    <w:rsid w:val="00202A9B"/>
    <w:rsid w:val="00203F96"/>
    <w:rsid w:val="0021198B"/>
    <w:rsid w:val="00211A1D"/>
    <w:rsid w:val="00214EA8"/>
    <w:rsid w:val="00225BFC"/>
    <w:rsid w:val="00233468"/>
    <w:rsid w:val="00235B7A"/>
    <w:rsid w:val="0024228D"/>
    <w:rsid w:val="00247A5D"/>
    <w:rsid w:val="00250AF0"/>
    <w:rsid w:val="00283737"/>
    <w:rsid w:val="002A015F"/>
    <w:rsid w:val="002A1F23"/>
    <w:rsid w:val="002A4963"/>
    <w:rsid w:val="002C10DD"/>
    <w:rsid w:val="002C4E7B"/>
    <w:rsid w:val="002D1F02"/>
    <w:rsid w:val="002D7DB2"/>
    <w:rsid w:val="002E0DFF"/>
    <w:rsid w:val="002E40C9"/>
    <w:rsid w:val="002E45E1"/>
    <w:rsid w:val="002F0806"/>
    <w:rsid w:val="00310A79"/>
    <w:rsid w:val="0031126D"/>
    <w:rsid w:val="00315554"/>
    <w:rsid w:val="00316A45"/>
    <w:rsid w:val="00326202"/>
    <w:rsid w:val="00326913"/>
    <w:rsid w:val="0033536C"/>
    <w:rsid w:val="00342E19"/>
    <w:rsid w:val="003434B9"/>
    <w:rsid w:val="0034575E"/>
    <w:rsid w:val="00363970"/>
    <w:rsid w:val="003664FC"/>
    <w:rsid w:val="00372FC7"/>
    <w:rsid w:val="0037369B"/>
    <w:rsid w:val="00385CEF"/>
    <w:rsid w:val="003944A3"/>
    <w:rsid w:val="003A1CB3"/>
    <w:rsid w:val="003A5E95"/>
    <w:rsid w:val="003B0493"/>
    <w:rsid w:val="003B584A"/>
    <w:rsid w:val="003C3A2D"/>
    <w:rsid w:val="003D2B9E"/>
    <w:rsid w:val="003E05C8"/>
    <w:rsid w:val="003E1EC3"/>
    <w:rsid w:val="003E1F21"/>
    <w:rsid w:val="003E2327"/>
    <w:rsid w:val="003E50F9"/>
    <w:rsid w:val="003E630A"/>
    <w:rsid w:val="003F1073"/>
    <w:rsid w:val="003F12E1"/>
    <w:rsid w:val="003F4B88"/>
    <w:rsid w:val="004055E1"/>
    <w:rsid w:val="00405FED"/>
    <w:rsid w:val="004062EB"/>
    <w:rsid w:val="00407090"/>
    <w:rsid w:val="00411F46"/>
    <w:rsid w:val="00413A0C"/>
    <w:rsid w:val="00415D6F"/>
    <w:rsid w:val="004273DD"/>
    <w:rsid w:val="0043519D"/>
    <w:rsid w:val="00437BFB"/>
    <w:rsid w:val="004402F0"/>
    <w:rsid w:val="00444793"/>
    <w:rsid w:val="0045097B"/>
    <w:rsid w:val="00451921"/>
    <w:rsid w:val="00460592"/>
    <w:rsid w:val="00470BC3"/>
    <w:rsid w:val="00470DDD"/>
    <w:rsid w:val="004739D0"/>
    <w:rsid w:val="00485DF3"/>
    <w:rsid w:val="0048715D"/>
    <w:rsid w:val="00490E75"/>
    <w:rsid w:val="004A2CA9"/>
    <w:rsid w:val="004A2DC7"/>
    <w:rsid w:val="004A4E20"/>
    <w:rsid w:val="004A6209"/>
    <w:rsid w:val="004A69EB"/>
    <w:rsid w:val="004B25B0"/>
    <w:rsid w:val="004B4210"/>
    <w:rsid w:val="004E0AC5"/>
    <w:rsid w:val="004F46C1"/>
    <w:rsid w:val="00512A16"/>
    <w:rsid w:val="0051302F"/>
    <w:rsid w:val="00513236"/>
    <w:rsid w:val="0053292E"/>
    <w:rsid w:val="00534295"/>
    <w:rsid w:val="00537966"/>
    <w:rsid w:val="0054060D"/>
    <w:rsid w:val="00554A6C"/>
    <w:rsid w:val="00570A0B"/>
    <w:rsid w:val="00570E2E"/>
    <w:rsid w:val="00587595"/>
    <w:rsid w:val="0059786D"/>
    <w:rsid w:val="005A14B0"/>
    <w:rsid w:val="005A49BC"/>
    <w:rsid w:val="005A594E"/>
    <w:rsid w:val="005B4607"/>
    <w:rsid w:val="005B68ED"/>
    <w:rsid w:val="005C0075"/>
    <w:rsid w:val="005D570D"/>
    <w:rsid w:val="005D60DB"/>
    <w:rsid w:val="005E4720"/>
    <w:rsid w:val="005E4859"/>
    <w:rsid w:val="005E6BDC"/>
    <w:rsid w:val="005E6F60"/>
    <w:rsid w:val="005F316E"/>
    <w:rsid w:val="005F712A"/>
    <w:rsid w:val="00605F84"/>
    <w:rsid w:val="00623906"/>
    <w:rsid w:val="00652254"/>
    <w:rsid w:val="00655183"/>
    <w:rsid w:val="0066744F"/>
    <w:rsid w:val="006961F2"/>
    <w:rsid w:val="006A5928"/>
    <w:rsid w:val="006A7690"/>
    <w:rsid w:val="006B5E32"/>
    <w:rsid w:val="006B7377"/>
    <w:rsid w:val="006C66BA"/>
    <w:rsid w:val="006C6901"/>
    <w:rsid w:val="006E3863"/>
    <w:rsid w:val="00702377"/>
    <w:rsid w:val="00703919"/>
    <w:rsid w:val="00711F0F"/>
    <w:rsid w:val="00712647"/>
    <w:rsid w:val="007247BD"/>
    <w:rsid w:val="0073099B"/>
    <w:rsid w:val="00735D65"/>
    <w:rsid w:val="0074496B"/>
    <w:rsid w:val="00744E85"/>
    <w:rsid w:val="00750FEC"/>
    <w:rsid w:val="00753C74"/>
    <w:rsid w:val="00755E6D"/>
    <w:rsid w:val="00770662"/>
    <w:rsid w:val="007A1CB1"/>
    <w:rsid w:val="007B266B"/>
    <w:rsid w:val="007B545D"/>
    <w:rsid w:val="007C649E"/>
    <w:rsid w:val="007D445C"/>
    <w:rsid w:val="007E5138"/>
    <w:rsid w:val="007F4125"/>
    <w:rsid w:val="00807206"/>
    <w:rsid w:val="00820EBC"/>
    <w:rsid w:val="008276EB"/>
    <w:rsid w:val="00850C25"/>
    <w:rsid w:val="008624AA"/>
    <w:rsid w:val="00880FDC"/>
    <w:rsid w:val="00881262"/>
    <w:rsid w:val="00881F8D"/>
    <w:rsid w:val="00882960"/>
    <w:rsid w:val="00883384"/>
    <w:rsid w:val="008971A4"/>
    <w:rsid w:val="008B5F03"/>
    <w:rsid w:val="008C1084"/>
    <w:rsid w:val="008C156A"/>
    <w:rsid w:val="008D4ACB"/>
    <w:rsid w:val="008D6A75"/>
    <w:rsid w:val="008E4CD7"/>
    <w:rsid w:val="00924A80"/>
    <w:rsid w:val="00926DAA"/>
    <w:rsid w:val="009508F1"/>
    <w:rsid w:val="00961E16"/>
    <w:rsid w:val="009800A6"/>
    <w:rsid w:val="009837B5"/>
    <w:rsid w:val="009A0158"/>
    <w:rsid w:val="009A3235"/>
    <w:rsid w:val="009A51DF"/>
    <w:rsid w:val="009A5B1C"/>
    <w:rsid w:val="009A61DE"/>
    <w:rsid w:val="009B1AE4"/>
    <w:rsid w:val="009B3B4C"/>
    <w:rsid w:val="009B7303"/>
    <w:rsid w:val="009D5DAC"/>
    <w:rsid w:val="009F028E"/>
    <w:rsid w:val="009F4C1C"/>
    <w:rsid w:val="009F52B5"/>
    <w:rsid w:val="00A02042"/>
    <w:rsid w:val="00A1055E"/>
    <w:rsid w:val="00A13975"/>
    <w:rsid w:val="00A24A9C"/>
    <w:rsid w:val="00A27F61"/>
    <w:rsid w:val="00A27F86"/>
    <w:rsid w:val="00A32224"/>
    <w:rsid w:val="00A32316"/>
    <w:rsid w:val="00A3640A"/>
    <w:rsid w:val="00A522D4"/>
    <w:rsid w:val="00A5442E"/>
    <w:rsid w:val="00A56690"/>
    <w:rsid w:val="00A62A46"/>
    <w:rsid w:val="00A73D29"/>
    <w:rsid w:val="00A74804"/>
    <w:rsid w:val="00A921E3"/>
    <w:rsid w:val="00A937D8"/>
    <w:rsid w:val="00A94DA2"/>
    <w:rsid w:val="00A95A64"/>
    <w:rsid w:val="00AA73EB"/>
    <w:rsid w:val="00AB4171"/>
    <w:rsid w:val="00AB4653"/>
    <w:rsid w:val="00AB7E01"/>
    <w:rsid w:val="00AC01E8"/>
    <w:rsid w:val="00AC73CD"/>
    <w:rsid w:val="00AE33FB"/>
    <w:rsid w:val="00AE5322"/>
    <w:rsid w:val="00AE5AB6"/>
    <w:rsid w:val="00AF035B"/>
    <w:rsid w:val="00AF14F2"/>
    <w:rsid w:val="00AF5776"/>
    <w:rsid w:val="00B12A36"/>
    <w:rsid w:val="00B151B7"/>
    <w:rsid w:val="00B33E55"/>
    <w:rsid w:val="00B46818"/>
    <w:rsid w:val="00B46C53"/>
    <w:rsid w:val="00B47856"/>
    <w:rsid w:val="00B6482E"/>
    <w:rsid w:val="00B64C81"/>
    <w:rsid w:val="00B74C35"/>
    <w:rsid w:val="00B763E1"/>
    <w:rsid w:val="00B768EC"/>
    <w:rsid w:val="00B81AD3"/>
    <w:rsid w:val="00B82B49"/>
    <w:rsid w:val="00B86F52"/>
    <w:rsid w:val="00BA1889"/>
    <w:rsid w:val="00BA2221"/>
    <w:rsid w:val="00BA4207"/>
    <w:rsid w:val="00BB1177"/>
    <w:rsid w:val="00BB4FCE"/>
    <w:rsid w:val="00BB7EFA"/>
    <w:rsid w:val="00BC1F86"/>
    <w:rsid w:val="00BC64B0"/>
    <w:rsid w:val="00BC6EF5"/>
    <w:rsid w:val="00BC72A4"/>
    <w:rsid w:val="00BD245D"/>
    <w:rsid w:val="00BD3B7F"/>
    <w:rsid w:val="00BE11C4"/>
    <w:rsid w:val="00BE4C30"/>
    <w:rsid w:val="00BE5063"/>
    <w:rsid w:val="00BE52FB"/>
    <w:rsid w:val="00BE586A"/>
    <w:rsid w:val="00C04875"/>
    <w:rsid w:val="00C05BBC"/>
    <w:rsid w:val="00C169AA"/>
    <w:rsid w:val="00C20D45"/>
    <w:rsid w:val="00C30695"/>
    <w:rsid w:val="00C35788"/>
    <w:rsid w:val="00C40920"/>
    <w:rsid w:val="00C421BE"/>
    <w:rsid w:val="00C42C7B"/>
    <w:rsid w:val="00C559E9"/>
    <w:rsid w:val="00C56133"/>
    <w:rsid w:val="00C702C5"/>
    <w:rsid w:val="00C7160D"/>
    <w:rsid w:val="00C80366"/>
    <w:rsid w:val="00C81B58"/>
    <w:rsid w:val="00C85F61"/>
    <w:rsid w:val="00C92089"/>
    <w:rsid w:val="00C946E1"/>
    <w:rsid w:val="00C9643F"/>
    <w:rsid w:val="00C9721E"/>
    <w:rsid w:val="00CA3C11"/>
    <w:rsid w:val="00CB5D74"/>
    <w:rsid w:val="00CB7A51"/>
    <w:rsid w:val="00CC2512"/>
    <w:rsid w:val="00CC4B84"/>
    <w:rsid w:val="00CD5FF9"/>
    <w:rsid w:val="00CE6D80"/>
    <w:rsid w:val="00CF0A04"/>
    <w:rsid w:val="00CF516B"/>
    <w:rsid w:val="00CF6818"/>
    <w:rsid w:val="00D03DD2"/>
    <w:rsid w:val="00D13FDD"/>
    <w:rsid w:val="00D16ACD"/>
    <w:rsid w:val="00D272F7"/>
    <w:rsid w:val="00D27933"/>
    <w:rsid w:val="00D3032C"/>
    <w:rsid w:val="00D30F17"/>
    <w:rsid w:val="00D40046"/>
    <w:rsid w:val="00D41097"/>
    <w:rsid w:val="00D453E5"/>
    <w:rsid w:val="00D5135A"/>
    <w:rsid w:val="00D53928"/>
    <w:rsid w:val="00D53BF2"/>
    <w:rsid w:val="00D5485E"/>
    <w:rsid w:val="00D56EA9"/>
    <w:rsid w:val="00D727BA"/>
    <w:rsid w:val="00D812D4"/>
    <w:rsid w:val="00D82A8D"/>
    <w:rsid w:val="00D83361"/>
    <w:rsid w:val="00D83512"/>
    <w:rsid w:val="00D85894"/>
    <w:rsid w:val="00D866AE"/>
    <w:rsid w:val="00D90297"/>
    <w:rsid w:val="00D96637"/>
    <w:rsid w:val="00DA237B"/>
    <w:rsid w:val="00DA2DC2"/>
    <w:rsid w:val="00DA5648"/>
    <w:rsid w:val="00DC4E0F"/>
    <w:rsid w:val="00DC72AD"/>
    <w:rsid w:val="00DE599C"/>
    <w:rsid w:val="00DF0FAB"/>
    <w:rsid w:val="00DF6ADC"/>
    <w:rsid w:val="00E06D7A"/>
    <w:rsid w:val="00E106E1"/>
    <w:rsid w:val="00E1216B"/>
    <w:rsid w:val="00E40C62"/>
    <w:rsid w:val="00E4137E"/>
    <w:rsid w:val="00E43D32"/>
    <w:rsid w:val="00E4527F"/>
    <w:rsid w:val="00E53068"/>
    <w:rsid w:val="00E55079"/>
    <w:rsid w:val="00E561E6"/>
    <w:rsid w:val="00E56C64"/>
    <w:rsid w:val="00E57EF6"/>
    <w:rsid w:val="00E57FBF"/>
    <w:rsid w:val="00E615A9"/>
    <w:rsid w:val="00E66CB1"/>
    <w:rsid w:val="00E73DDF"/>
    <w:rsid w:val="00E75917"/>
    <w:rsid w:val="00E76A74"/>
    <w:rsid w:val="00E77ADF"/>
    <w:rsid w:val="00E83483"/>
    <w:rsid w:val="00E844FD"/>
    <w:rsid w:val="00EA5983"/>
    <w:rsid w:val="00EB252C"/>
    <w:rsid w:val="00EB52E2"/>
    <w:rsid w:val="00ED456C"/>
    <w:rsid w:val="00ED6F87"/>
    <w:rsid w:val="00EE25B7"/>
    <w:rsid w:val="00EE4240"/>
    <w:rsid w:val="00EF237B"/>
    <w:rsid w:val="00EF4774"/>
    <w:rsid w:val="00F00F40"/>
    <w:rsid w:val="00F011EA"/>
    <w:rsid w:val="00F01CBC"/>
    <w:rsid w:val="00F0248E"/>
    <w:rsid w:val="00F05651"/>
    <w:rsid w:val="00F059E8"/>
    <w:rsid w:val="00F07DE3"/>
    <w:rsid w:val="00F11A64"/>
    <w:rsid w:val="00F12F59"/>
    <w:rsid w:val="00F15A97"/>
    <w:rsid w:val="00F20762"/>
    <w:rsid w:val="00F21918"/>
    <w:rsid w:val="00F21DA0"/>
    <w:rsid w:val="00F237F1"/>
    <w:rsid w:val="00F30044"/>
    <w:rsid w:val="00F37BA4"/>
    <w:rsid w:val="00F40563"/>
    <w:rsid w:val="00F44D6A"/>
    <w:rsid w:val="00F51EBF"/>
    <w:rsid w:val="00F526B3"/>
    <w:rsid w:val="00F62A02"/>
    <w:rsid w:val="00F66C27"/>
    <w:rsid w:val="00F67E7D"/>
    <w:rsid w:val="00F73C0A"/>
    <w:rsid w:val="00F7482A"/>
    <w:rsid w:val="00F763D1"/>
    <w:rsid w:val="00F804F5"/>
    <w:rsid w:val="00F87CE7"/>
    <w:rsid w:val="00F923C2"/>
    <w:rsid w:val="00F94CC8"/>
    <w:rsid w:val="00F96657"/>
    <w:rsid w:val="00FA59AA"/>
    <w:rsid w:val="00FE63E4"/>
    <w:rsid w:val="00FF03FD"/>
    <w:rsid w:val="00FF0C5E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01A2AB"/>
  <w15:chartTrackingRefBased/>
  <w15:docId w15:val="{CDA39C5E-0BF6-4D0C-A2B3-244FE201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5B7"/>
  </w:style>
  <w:style w:type="paragraph" w:styleId="a5">
    <w:name w:val="footer"/>
    <w:basedOn w:val="a"/>
    <w:link w:val="a6"/>
    <w:uiPriority w:val="99"/>
    <w:unhideWhenUsed/>
    <w:rsid w:val="00EE2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5B7"/>
  </w:style>
  <w:style w:type="paragraph" w:styleId="Web">
    <w:name w:val="Normal (Web)"/>
    <w:basedOn w:val="a"/>
    <w:uiPriority w:val="99"/>
    <w:unhideWhenUsed/>
    <w:rsid w:val="005B46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4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4C1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53BF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3BF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3BF2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3BF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3BF2"/>
    <w:rPr>
      <w:b/>
      <w:bCs/>
    </w:rPr>
  </w:style>
  <w:style w:type="paragraph" w:styleId="af">
    <w:name w:val="Closing"/>
    <w:basedOn w:val="a"/>
    <w:link w:val="af0"/>
    <w:uiPriority w:val="99"/>
    <w:unhideWhenUsed/>
    <w:rsid w:val="008D6A75"/>
    <w:pPr>
      <w:jc w:val="right"/>
    </w:pPr>
    <w:rPr>
      <w:rFonts w:ascii="Century" w:eastAsia="ＭＳ ゴシック" w:hAnsi="Century"/>
    </w:rPr>
  </w:style>
  <w:style w:type="character" w:customStyle="1" w:styleId="af0">
    <w:name w:val="結語 (文字)"/>
    <w:basedOn w:val="a0"/>
    <w:link w:val="af"/>
    <w:uiPriority w:val="99"/>
    <w:rsid w:val="008D6A75"/>
    <w:rPr>
      <w:rFonts w:ascii="Century" w:eastAsia="ＭＳ ゴシック" w:hAnsi="Century"/>
    </w:rPr>
  </w:style>
  <w:style w:type="character" w:styleId="af1">
    <w:name w:val="Hyperlink"/>
    <w:basedOn w:val="a0"/>
    <w:uiPriority w:val="99"/>
    <w:unhideWhenUsed/>
    <w:rsid w:val="00DA5648"/>
    <w:rPr>
      <w:color w:val="0563C1" w:themeColor="hyperlink"/>
      <w:u w:val="single"/>
    </w:rPr>
  </w:style>
  <w:style w:type="paragraph" w:styleId="af2">
    <w:name w:val="No Spacing"/>
    <w:uiPriority w:val="1"/>
    <w:qFormat/>
    <w:rsid w:val="00DA5648"/>
    <w:pPr>
      <w:widowControl w:val="0"/>
      <w:jc w:val="both"/>
    </w:pPr>
  </w:style>
  <w:style w:type="paragraph" w:styleId="af3">
    <w:name w:val="Revision"/>
    <w:hidden/>
    <w:uiPriority w:val="99"/>
    <w:semiHidden/>
    <w:rsid w:val="00AB7E01"/>
  </w:style>
  <w:style w:type="paragraph" w:styleId="af4">
    <w:name w:val="Plain Text"/>
    <w:basedOn w:val="a"/>
    <w:link w:val="af5"/>
    <w:uiPriority w:val="99"/>
    <w:semiHidden/>
    <w:unhideWhenUsed/>
    <w:rsid w:val="00170473"/>
    <w:pPr>
      <w:jc w:val="left"/>
    </w:pPr>
    <w:rPr>
      <w:rFonts w:ascii="Arial" w:eastAsia="Yu Gothic" w:hAnsi="Arial" w:cs="Courier New"/>
      <w:sz w:val="20"/>
    </w:rPr>
  </w:style>
  <w:style w:type="character" w:customStyle="1" w:styleId="af5">
    <w:name w:val="書式なし (文字)"/>
    <w:basedOn w:val="a0"/>
    <w:link w:val="af4"/>
    <w:uiPriority w:val="99"/>
    <w:semiHidden/>
    <w:rsid w:val="00170473"/>
    <w:rPr>
      <w:rFonts w:ascii="Arial" w:eastAsia="Yu Gothic" w:hAnsi="Arial" w:cs="Courier New"/>
      <w:sz w:val="20"/>
    </w:rPr>
  </w:style>
  <w:style w:type="paragraph" w:styleId="af6">
    <w:name w:val="Date"/>
    <w:basedOn w:val="a"/>
    <w:next w:val="a"/>
    <w:link w:val="af7"/>
    <w:uiPriority w:val="99"/>
    <w:semiHidden/>
    <w:unhideWhenUsed/>
    <w:rsid w:val="00820EBC"/>
  </w:style>
  <w:style w:type="character" w:customStyle="1" w:styleId="af7">
    <w:name w:val="日付 (文字)"/>
    <w:basedOn w:val="a0"/>
    <w:link w:val="af6"/>
    <w:uiPriority w:val="99"/>
    <w:semiHidden/>
    <w:rsid w:val="0082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sej.co.jp/csr/environment/resources_list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sej.co.jp/csr/environment/resources_list.html" TargetMode="External"/><Relationship Id="rId20" Type="http://schemas.openxmlformats.org/officeDocument/2006/relationships/hyperlink" Target="https://setouchi-oceansx.jp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setouchi-oceansx.jp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C4EF-AE63-48F0-9762-2BF9AEC5D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8D624-D56D-4C33-9048-197BE4199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2F5ED5-751A-4C6D-8F25-FC0D694F736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A176F4-D5D6-4653-B580-A759D690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一磨</dc:creator>
  <cp:lastModifiedBy>佐々木 一磨</cp:lastModifiedBy>
  <cp:revision>2</cp:revision>
  <dcterms:created xsi:type="dcterms:W3CDTF">2022-10-18T00:11:00Z</dcterms:created>
  <dcterms:modified xsi:type="dcterms:W3CDTF">2022-10-18T00:11:00Z</dcterms:modified>
</cp:coreProperties>
</file>